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CC" w:rsidRDefault="006D1E2D" w:rsidP="00BE404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</w:pPr>
      <w:r>
        <w:t>Formation Group Tutor Assessment</w:t>
      </w:r>
    </w:p>
    <w:p w:rsidR="006D1E2D" w:rsidRDefault="006D1E2D" w:rsidP="006D1E2D">
      <w:r>
        <w:t>Formation Groups are a key part of the student’s professional development, providing opportunity for learning, development, experiencing and reflecting on group processes and facilitating peer group activities. As part of the stud</w:t>
      </w:r>
      <w:r w:rsidR="00D9566A">
        <w:t xml:space="preserve">ent’s professional assessment, </w:t>
      </w:r>
      <w:r>
        <w:t>FG Tutors are asked to make a formal assessment of the student’s professionalism in relation to their attendance, attitude and participation within the group context.</w:t>
      </w:r>
    </w:p>
    <w:p w:rsidR="006D1E2D" w:rsidRDefault="006D1E2D" w:rsidP="006D1E2D">
      <w:r>
        <w:t>Please complete the attached form, indicating where you feel the student is in terms of their professional formation and adding any comments which you may feel to be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4"/>
        <w:gridCol w:w="4824"/>
      </w:tblGrid>
      <w:tr w:rsidR="006D1E2D" w:rsidTr="006D1E2D">
        <w:tc>
          <w:tcPr>
            <w:tcW w:w="4927" w:type="dxa"/>
          </w:tcPr>
          <w:p w:rsidR="006D1E2D" w:rsidRDefault="006D1E2D" w:rsidP="006D1E2D">
            <w:r>
              <w:t>Name of Student:</w:t>
            </w:r>
          </w:p>
        </w:tc>
        <w:tc>
          <w:tcPr>
            <w:tcW w:w="4927" w:type="dxa"/>
          </w:tcPr>
          <w:p w:rsidR="006D1E2D" w:rsidRDefault="006D1E2D" w:rsidP="006D1E2D">
            <w:r>
              <w:t xml:space="preserve">Year: 1/2 </w:t>
            </w:r>
            <w:r w:rsidRPr="006D1E2D">
              <w:rPr>
                <w:sz w:val="18"/>
                <w:szCs w:val="18"/>
              </w:rPr>
              <w:t>(please delete as appropriate)</w:t>
            </w:r>
          </w:p>
        </w:tc>
      </w:tr>
      <w:tr w:rsidR="006D1E2D" w:rsidTr="006D1E2D">
        <w:tc>
          <w:tcPr>
            <w:tcW w:w="4927" w:type="dxa"/>
          </w:tcPr>
          <w:p w:rsidR="006D1E2D" w:rsidRDefault="006D1E2D" w:rsidP="006D1E2D">
            <w:r>
              <w:t>Name of Tutor:</w:t>
            </w:r>
          </w:p>
        </w:tc>
        <w:tc>
          <w:tcPr>
            <w:tcW w:w="4927" w:type="dxa"/>
          </w:tcPr>
          <w:p w:rsidR="006D1E2D" w:rsidRDefault="00B3261C" w:rsidP="006D1E2D">
            <w:r>
              <w:t>Christmas</w:t>
            </w:r>
            <w:r w:rsidR="006D1E2D">
              <w:t xml:space="preserve">/End of Year </w:t>
            </w:r>
            <w:r w:rsidR="006D1E2D" w:rsidRPr="006D1E2D">
              <w:rPr>
                <w:sz w:val="18"/>
                <w:szCs w:val="18"/>
              </w:rPr>
              <w:t>(please delete as appropriate)</w:t>
            </w:r>
          </w:p>
        </w:tc>
      </w:tr>
    </w:tbl>
    <w:p w:rsidR="006D1E2D" w:rsidRDefault="006D1E2D" w:rsidP="006D1E2D">
      <w:r>
        <w:t>Please mark a cross on the grids below to indicate where you feel the student is in each area and make any relevant comments in the space provided.</w:t>
      </w:r>
    </w:p>
    <w:p w:rsidR="006D1E2D" w:rsidRDefault="006D1E2D" w:rsidP="006D1E2D"/>
    <w:p w:rsidR="006D1E2D" w:rsidRDefault="006D1E2D" w:rsidP="006D1E2D">
      <w:pPr>
        <w:pStyle w:val="ListParagraph"/>
        <w:numPr>
          <w:ilvl w:val="0"/>
          <w:numId w:val="2"/>
        </w:numPr>
      </w:pPr>
      <w:r>
        <w:t>Attendance: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6D1E2D" w:rsidTr="003A5932">
        <w:tc>
          <w:tcPr>
            <w:tcW w:w="1681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:rsidR="006D1E2D" w:rsidRDefault="002C23B6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>
      <w:pPr>
        <w:pStyle w:val="ListParagraph"/>
        <w:numPr>
          <w:ilvl w:val="0"/>
          <w:numId w:val="2"/>
        </w:numPr>
      </w:pPr>
      <w:r>
        <w:t>Punctuality and reliability: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6D1E2D" w:rsidTr="003A5932">
        <w:tc>
          <w:tcPr>
            <w:tcW w:w="1681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:rsidR="006D1E2D" w:rsidRDefault="002C23B6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:rsidR="006D1E2D" w:rsidRDefault="006D1E2D" w:rsidP="006D1E2D">
      <w:pPr>
        <w:pStyle w:val="ListParagraph"/>
      </w:pPr>
    </w:p>
    <w:p w:rsidR="006D1E2D" w:rsidRDefault="006D1E2D" w:rsidP="006D1E2D">
      <w:pPr>
        <w:pStyle w:val="ListParagraph"/>
      </w:pPr>
    </w:p>
    <w:p w:rsidR="006D1E2D" w:rsidRDefault="006D1E2D" w:rsidP="006D1E2D">
      <w:pPr>
        <w:pStyle w:val="ListParagraph"/>
      </w:pPr>
    </w:p>
    <w:p w:rsidR="006D1E2D" w:rsidRDefault="006D1E2D" w:rsidP="006D1E2D">
      <w:pPr>
        <w:pStyle w:val="ListParagraph"/>
      </w:pPr>
    </w:p>
    <w:p w:rsidR="006D1E2D" w:rsidRDefault="006D1E2D" w:rsidP="006D1E2D">
      <w:pPr>
        <w:pStyle w:val="ListParagraph"/>
      </w:pPr>
    </w:p>
    <w:p w:rsidR="006D1E2D" w:rsidRDefault="006D1E2D" w:rsidP="006D1E2D">
      <w:pPr>
        <w:pStyle w:val="ListParagraph"/>
      </w:pPr>
    </w:p>
    <w:p w:rsidR="006D1E2D" w:rsidRDefault="006D1E2D" w:rsidP="006D1E2D">
      <w:pPr>
        <w:pStyle w:val="ListParagraph"/>
        <w:numPr>
          <w:ilvl w:val="0"/>
          <w:numId w:val="2"/>
        </w:numPr>
      </w:pPr>
      <w:r>
        <w:t>Attitude: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6D1E2D" w:rsidTr="003A5932">
        <w:tc>
          <w:tcPr>
            <w:tcW w:w="1681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:rsidR="006D1E2D" w:rsidRDefault="002C23B6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>
      <w:pPr>
        <w:pStyle w:val="ListParagraph"/>
        <w:numPr>
          <w:ilvl w:val="0"/>
          <w:numId w:val="2"/>
        </w:numPr>
      </w:pPr>
      <w:r>
        <w:t>Preparedness for meetings: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6D1E2D" w:rsidTr="003A5932">
        <w:tc>
          <w:tcPr>
            <w:tcW w:w="1681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:rsidR="006D1E2D" w:rsidRDefault="002C23B6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>
      <w:pPr>
        <w:pStyle w:val="ListParagraph"/>
        <w:numPr>
          <w:ilvl w:val="0"/>
          <w:numId w:val="2"/>
        </w:numPr>
      </w:pPr>
      <w:r>
        <w:t>Participation: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6D1E2D" w:rsidTr="003A5932">
        <w:tc>
          <w:tcPr>
            <w:tcW w:w="1681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:rsidR="006D1E2D" w:rsidRDefault="002C23B6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>
      <w:r>
        <w:t>Any further comments:</w:t>
      </w:r>
    </w:p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/>
    <w:p w:rsidR="006D1E2D" w:rsidRDefault="006D1E2D" w:rsidP="006D1E2D">
      <w:r>
        <w:t>Please indicate where, in your opinion, the student is in terms of their professional formation:</w:t>
      </w:r>
    </w:p>
    <w:p w:rsidR="006D1E2D" w:rsidRDefault="006D1E2D" w:rsidP="006D1E2D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72"/>
        <w:gridCol w:w="1490"/>
        <w:gridCol w:w="1654"/>
        <w:gridCol w:w="1586"/>
        <w:gridCol w:w="1591"/>
      </w:tblGrid>
      <w:tr w:rsidR="006D1E2D" w:rsidTr="003A5932">
        <w:tc>
          <w:tcPr>
            <w:tcW w:w="1681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concerns</w:t>
            </w:r>
          </w:p>
        </w:tc>
        <w:tc>
          <w:tcPr>
            <w:tcW w:w="1709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concerns</w:t>
            </w:r>
          </w:p>
        </w:tc>
        <w:tc>
          <w:tcPr>
            <w:tcW w:w="1523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practise</w:t>
            </w:r>
          </w:p>
        </w:tc>
        <w:tc>
          <w:tcPr>
            <w:tcW w:w="1683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634" w:type="dxa"/>
          </w:tcPr>
          <w:p w:rsidR="006D1E2D" w:rsidRDefault="006D1E2D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624" w:type="dxa"/>
          </w:tcPr>
          <w:p w:rsidR="006D1E2D" w:rsidRDefault="002C23B6" w:rsidP="003A5932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</w:tbl>
    <w:p w:rsidR="006D1E2D" w:rsidRPr="006D1E2D" w:rsidRDefault="006D1E2D" w:rsidP="006D1E2D">
      <w:bookmarkStart w:id="0" w:name="_GoBack"/>
      <w:bookmarkEnd w:id="0"/>
    </w:p>
    <w:sectPr w:rsidR="006D1E2D" w:rsidRPr="006D1E2D" w:rsidSect="004709F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CC" w:rsidRDefault="00FF77CC" w:rsidP="004709FB">
      <w:pPr>
        <w:spacing w:before="0" w:after="0" w:line="240" w:lineRule="auto"/>
      </w:pPr>
      <w:r>
        <w:separator/>
      </w:r>
    </w:p>
  </w:endnote>
  <w:endnote w:type="continuationSeparator" w:id="0">
    <w:p w:rsidR="00FF77CC" w:rsidRDefault="00FF77CC" w:rsidP="004709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9FB" w:rsidRPr="00B3261C" w:rsidRDefault="009235F5">
    <w:pPr>
      <w:pStyle w:val="Footer"/>
      <w:rPr>
        <w:sz w:val="18"/>
        <w:szCs w:val="18"/>
      </w:rPr>
    </w:pPr>
    <w:r w:rsidRPr="00B3261C">
      <w:rPr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4900930</wp:posOffset>
          </wp:positionH>
          <wp:positionV relativeFrom="margin">
            <wp:posOffset>8898890</wp:posOffset>
          </wp:positionV>
          <wp:extent cx="1287780" cy="621665"/>
          <wp:effectExtent l="0" t="0" r="762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-Logo ForEmai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261C" w:rsidRPr="00B3261C">
      <w:rPr>
        <w:sz w:val="18"/>
        <w:szCs w:val="18"/>
      </w:rPr>
      <w:t>Christmas Submission</w:t>
    </w:r>
    <w:r w:rsidRPr="00B3261C">
      <w:rPr>
        <w:sz w:val="18"/>
        <w:szCs w:val="18"/>
      </w:rPr>
      <w:t xml:space="preserve"> </w:t>
    </w:r>
    <w:r w:rsidR="008443B9" w:rsidRPr="00B3261C">
      <w:rPr>
        <w:sz w:val="18"/>
        <w:szCs w:val="18"/>
      </w:rPr>
      <w:t>FG Tutor Assessment</w:t>
    </w:r>
  </w:p>
  <w:p w:rsidR="004709FB" w:rsidRDefault="0047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CC" w:rsidRDefault="00FF77CC" w:rsidP="004709FB">
      <w:pPr>
        <w:spacing w:before="0" w:after="0" w:line="240" w:lineRule="auto"/>
      </w:pPr>
      <w:r>
        <w:separator/>
      </w:r>
    </w:p>
  </w:footnote>
  <w:footnote w:type="continuationSeparator" w:id="0">
    <w:p w:rsidR="00FF77CC" w:rsidRDefault="00FF77CC" w:rsidP="004709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37C201E"/>
    <w:multiLevelType w:val="hybridMultilevel"/>
    <w:tmpl w:val="D7F46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2D"/>
    <w:rsid w:val="00042D67"/>
    <w:rsid w:val="00281E56"/>
    <w:rsid w:val="002967D3"/>
    <w:rsid w:val="002C23B6"/>
    <w:rsid w:val="004709FB"/>
    <w:rsid w:val="006A77CC"/>
    <w:rsid w:val="006D1E2D"/>
    <w:rsid w:val="007200D5"/>
    <w:rsid w:val="007E4548"/>
    <w:rsid w:val="008443B9"/>
    <w:rsid w:val="009235F5"/>
    <w:rsid w:val="00A71DCC"/>
    <w:rsid w:val="00B3261C"/>
    <w:rsid w:val="00B41315"/>
    <w:rsid w:val="00BE4044"/>
    <w:rsid w:val="00C62D21"/>
    <w:rsid w:val="00CD5178"/>
    <w:rsid w:val="00D220B6"/>
    <w:rsid w:val="00D30D5C"/>
    <w:rsid w:val="00D9566A"/>
    <w:rsid w:val="00D97A91"/>
    <w:rsid w:val="00E030E0"/>
    <w:rsid w:val="00FC240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844C5"/>
  <w15:docId w15:val="{86A78C3A-0E7F-49F9-B3E0-4EF32E5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7CC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Sharon McKibbin</cp:lastModifiedBy>
  <cp:revision>3</cp:revision>
  <dcterms:created xsi:type="dcterms:W3CDTF">2017-11-20T17:08:00Z</dcterms:created>
  <dcterms:modified xsi:type="dcterms:W3CDTF">2017-11-20T17:09:00Z</dcterms:modified>
</cp:coreProperties>
</file>