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B3D3" w14:textId="57DABC86" w:rsidR="00C33FAB" w:rsidRPr="00C571EF" w:rsidRDefault="6EEA92D6" w:rsidP="56788732">
      <w:pPr>
        <w:pStyle w:val="Heading1"/>
        <w:spacing w:before="0"/>
        <w:jc w:val="center"/>
        <w:rPr>
          <w:sz w:val="32"/>
          <w:szCs w:val="32"/>
        </w:rPr>
      </w:pPr>
      <w:bookmarkStart w:id="0" w:name="_Toc141255474"/>
      <w:r w:rsidRPr="56788732">
        <w:rPr>
          <w:sz w:val="32"/>
          <w:szCs w:val="32"/>
        </w:rPr>
        <w:t>OBSERVATION/</w:t>
      </w:r>
      <w:r w:rsidR="00C33FAB" w:rsidRPr="56788732">
        <w:rPr>
          <w:sz w:val="32"/>
          <w:szCs w:val="32"/>
        </w:rPr>
        <w:t>ALTERNATIVE PROFESSIONAL PRACTICE AGENCY</w:t>
      </w:r>
      <w:r w:rsidR="00C33FAB">
        <w:br/>
      </w:r>
      <w:r w:rsidR="00C33FAB" w:rsidRPr="56788732">
        <w:rPr>
          <w:sz w:val="32"/>
          <w:szCs w:val="32"/>
        </w:rPr>
        <w:t>LEARNING AGREEMENT</w:t>
      </w:r>
    </w:p>
    <w:p w14:paraId="55C7542F" w14:textId="6D26EEAA" w:rsidR="00AC0A80" w:rsidRDefault="00AC0A80" w:rsidP="00AC0A80">
      <w:pPr>
        <w:tabs>
          <w:tab w:val="right" w:leader="dot" w:pos="9000"/>
        </w:tabs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 xml:space="preserve">It is the student’s responsibility to write this up following </w:t>
      </w:r>
      <w:r>
        <w:rPr>
          <w:rFonts w:cs="Arial"/>
          <w:sz w:val="22"/>
          <w:szCs w:val="22"/>
        </w:rPr>
        <w:t>discussions</w:t>
      </w:r>
      <w:r w:rsidRPr="004B4DBF">
        <w:rPr>
          <w:rFonts w:cs="Arial"/>
          <w:sz w:val="22"/>
          <w:szCs w:val="22"/>
        </w:rPr>
        <w:t xml:space="preserve"> with the </w:t>
      </w:r>
      <w:r w:rsidR="00347E93">
        <w:rPr>
          <w:rFonts w:cs="Arial"/>
          <w:sz w:val="22"/>
          <w:szCs w:val="22"/>
        </w:rPr>
        <w:t>Observational/</w:t>
      </w:r>
      <w:r>
        <w:rPr>
          <w:rFonts w:cs="Arial"/>
          <w:sz w:val="22"/>
          <w:szCs w:val="22"/>
        </w:rPr>
        <w:t>Alternative Professional Practice Agency (</w:t>
      </w:r>
      <w:r w:rsidR="00347E93">
        <w:rPr>
          <w:rFonts w:cs="Arial"/>
          <w:sz w:val="22"/>
          <w:szCs w:val="22"/>
        </w:rPr>
        <w:t>OPA/</w:t>
      </w:r>
      <w:r>
        <w:rPr>
          <w:rFonts w:cs="Arial"/>
          <w:sz w:val="22"/>
          <w:szCs w:val="22"/>
        </w:rPr>
        <w:t>APPA)</w:t>
      </w:r>
      <w:r w:rsidRPr="004B4DBF">
        <w:rPr>
          <w:rFonts w:cs="Arial"/>
          <w:sz w:val="22"/>
          <w:szCs w:val="22"/>
        </w:rPr>
        <w:t xml:space="preserve">.  The Learning Agreement must be given to </w:t>
      </w:r>
      <w:r w:rsidR="00306547">
        <w:rPr>
          <w:rFonts w:cs="Arial"/>
          <w:sz w:val="22"/>
          <w:szCs w:val="22"/>
        </w:rPr>
        <w:t>your</w:t>
      </w:r>
      <w:r>
        <w:rPr>
          <w:rFonts w:cs="Arial"/>
          <w:sz w:val="22"/>
          <w:szCs w:val="22"/>
        </w:rPr>
        <w:t xml:space="preserve"> Practice Tutor (PT) for approval b</w:t>
      </w:r>
      <w:r w:rsidRPr="004B4DBF">
        <w:rPr>
          <w:rFonts w:cs="Arial"/>
          <w:sz w:val="22"/>
          <w:szCs w:val="22"/>
        </w:rPr>
        <w:t xml:space="preserve">efore the </w:t>
      </w:r>
      <w:r>
        <w:rPr>
          <w:rFonts w:cs="Arial"/>
          <w:sz w:val="22"/>
          <w:szCs w:val="22"/>
        </w:rPr>
        <w:t>APPA</w:t>
      </w:r>
      <w:r w:rsidRPr="004B4D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commences.</w:t>
      </w:r>
      <w:r w:rsidRPr="004B4DBF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4394"/>
        <w:gridCol w:w="1701"/>
      </w:tblGrid>
      <w:tr w:rsidR="00EF6EE0" w14:paraId="7418D348" w14:textId="77777777" w:rsidTr="00BD7317">
        <w:tc>
          <w:tcPr>
            <w:tcW w:w="3114" w:type="dxa"/>
          </w:tcPr>
          <w:p w14:paraId="5AF56132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Name of Agency</w:t>
            </w:r>
          </w:p>
          <w:p w14:paraId="129E9801" w14:textId="77777777" w:rsidR="00BD7317" w:rsidRDefault="00BD7317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693A13D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2327244E" w14:textId="77777777" w:rsidTr="00BD7317">
        <w:tc>
          <w:tcPr>
            <w:tcW w:w="3114" w:type="dxa"/>
          </w:tcPr>
          <w:p w14:paraId="776E74BA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Address of Agency</w:t>
            </w:r>
          </w:p>
          <w:p w14:paraId="63810246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  <w:p w14:paraId="67411743" w14:textId="77777777" w:rsidR="00BD7317" w:rsidRDefault="00BD7317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47264B64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1F228667" w14:textId="77777777" w:rsidTr="00BD7317">
        <w:tc>
          <w:tcPr>
            <w:tcW w:w="3114" w:type="dxa"/>
          </w:tcPr>
          <w:p w14:paraId="2FA88A2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6095" w:type="dxa"/>
            <w:gridSpan w:val="2"/>
          </w:tcPr>
          <w:p w14:paraId="6FC9788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1A1A7C6E" w14:textId="77777777" w:rsidTr="00BD7317">
        <w:tc>
          <w:tcPr>
            <w:tcW w:w="3114" w:type="dxa"/>
          </w:tcPr>
          <w:p w14:paraId="0A8AD47E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6095" w:type="dxa"/>
            <w:gridSpan w:val="2"/>
          </w:tcPr>
          <w:p w14:paraId="0B06ACA9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403A6780" w14:textId="77777777" w:rsidTr="00BD7317">
        <w:tc>
          <w:tcPr>
            <w:tcW w:w="3114" w:type="dxa"/>
          </w:tcPr>
          <w:p w14:paraId="052441CF" w14:textId="0EA60787" w:rsidR="00EF6EE0" w:rsidRDefault="00EF6EE0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Line Manager </w:t>
            </w:r>
            <w:r w:rsidR="00306547">
              <w:rPr>
                <w:rFonts w:cs="Arial"/>
                <w:sz w:val="22"/>
                <w:szCs w:val="22"/>
              </w:rPr>
              <w:t>at OPA/APPA</w:t>
            </w:r>
          </w:p>
          <w:p w14:paraId="5AFD5E5E" w14:textId="77777777" w:rsidR="00E73C91" w:rsidRDefault="00E73C91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51A1085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F88607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JNC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4B4DBF">
              <w:rPr>
                <w:rFonts w:cs="Arial"/>
                <w:sz w:val="22"/>
                <w:szCs w:val="22"/>
              </w:rPr>
              <w:t>Yes/No</w:t>
            </w:r>
          </w:p>
        </w:tc>
      </w:tr>
      <w:tr w:rsidR="00EF6EE0" w14:paraId="0CC2F2AE" w14:textId="77777777" w:rsidTr="00BD7317">
        <w:tc>
          <w:tcPr>
            <w:tcW w:w="3114" w:type="dxa"/>
          </w:tcPr>
          <w:p w14:paraId="1BA172BE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Name of Student</w:t>
            </w:r>
          </w:p>
          <w:p w14:paraId="1BBBA351" w14:textId="77777777" w:rsidR="00E73C91" w:rsidRDefault="00E73C91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08750810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32C91529" w14:textId="77777777" w:rsidTr="00BD7317">
        <w:tc>
          <w:tcPr>
            <w:tcW w:w="3114" w:type="dxa"/>
          </w:tcPr>
          <w:p w14:paraId="2DE4BEC6" w14:textId="127B8895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Practice </w:t>
            </w:r>
            <w:r w:rsidRPr="004B4DBF">
              <w:rPr>
                <w:rFonts w:cs="Arial"/>
                <w:sz w:val="22"/>
                <w:szCs w:val="22"/>
              </w:rPr>
              <w:t>Tutor</w:t>
            </w:r>
          </w:p>
          <w:p w14:paraId="3B77894C" w14:textId="77777777" w:rsidR="00E73C91" w:rsidRDefault="00E73C91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73DAFA81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455C302E" w14:textId="77777777" w:rsidTr="00BD7317">
        <w:tc>
          <w:tcPr>
            <w:tcW w:w="3114" w:type="dxa"/>
          </w:tcPr>
          <w:p w14:paraId="673D87C1" w14:textId="77777777" w:rsidR="00EF6EE0" w:rsidRPr="004B4DBF" w:rsidRDefault="00EF6EE0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The Alternative </w:t>
            </w:r>
            <w:r>
              <w:rPr>
                <w:rFonts w:cs="Arial"/>
                <w:sz w:val="22"/>
                <w:szCs w:val="22"/>
              </w:rPr>
              <w:t>Professional Practice Agency will:</w:t>
            </w:r>
          </w:p>
          <w:p w14:paraId="3E8DEA5A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65646678" w14:textId="77777777" w:rsidR="005A7F74" w:rsidRDefault="005A7F74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4B4DBF">
              <w:rPr>
                <w:rFonts w:cs="Arial"/>
                <w:sz w:val="22"/>
                <w:szCs w:val="22"/>
              </w:rPr>
              <w:t>e for</w:t>
            </w:r>
            <w:r>
              <w:rPr>
                <w:rFonts w:cs="Arial"/>
                <w:sz w:val="22"/>
                <w:szCs w:val="22"/>
              </w:rPr>
              <w:t xml:space="preserve">:                                                                        </w:t>
            </w:r>
            <w:r w:rsidRPr="004B4DBF">
              <w:rPr>
                <w:rFonts w:cs="Arial"/>
                <w:sz w:val="22"/>
                <w:szCs w:val="22"/>
              </w:rPr>
              <w:t>(insert duration)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7BBF963" w14:textId="77777777" w:rsidR="005A7F74" w:rsidRDefault="005A7F74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  <w:p w14:paraId="615B251A" w14:textId="6B131F2B" w:rsidR="005A7F74" w:rsidRDefault="005A7F74" w:rsidP="005A7F74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commenc</w:t>
            </w:r>
            <w:r w:rsidR="00E33CF5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 xml:space="preserve"> on:                               a</w:t>
            </w:r>
            <w:r w:rsidRPr="004B4DBF">
              <w:rPr>
                <w:rFonts w:cs="Arial"/>
                <w:sz w:val="22"/>
                <w:szCs w:val="22"/>
              </w:rPr>
              <w:t>nd finish</w:t>
            </w:r>
            <w:r w:rsidR="00E33CF5">
              <w:rPr>
                <w:rFonts w:cs="Arial"/>
                <w:sz w:val="22"/>
                <w:szCs w:val="22"/>
              </w:rPr>
              <w:t>ing</w:t>
            </w:r>
            <w:r w:rsidRPr="004B4DBF">
              <w:rPr>
                <w:rFonts w:cs="Arial"/>
                <w:sz w:val="22"/>
                <w:szCs w:val="22"/>
              </w:rPr>
              <w:t xml:space="preserve"> on</w:t>
            </w:r>
            <w:r>
              <w:rPr>
                <w:rFonts w:cs="Arial"/>
                <w:sz w:val="22"/>
                <w:szCs w:val="22"/>
              </w:rPr>
              <w:t>:</w:t>
            </w:r>
            <w:r w:rsidRPr="004B4DB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0AB43FF" w14:textId="77777777" w:rsidR="00EF6EE0" w:rsidRDefault="005A7F74" w:rsidP="005A7F74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(insert dates)</w:t>
            </w:r>
          </w:p>
        </w:tc>
      </w:tr>
    </w:tbl>
    <w:p w14:paraId="7CB1246F" w14:textId="77777777" w:rsidR="005A7F74" w:rsidRDefault="005A7F74" w:rsidP="00AC0A80">
      <w:p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</w:p>
    <w:p w14:paraId="14C44314" w14:textId="095707FA" w:rsidR="00C96677" w:rsidRPr="007F6FB8" w:rsidRDefault="007F6FB8" w:rsidP="00AC0A80">
      <w:p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b/>
          <w:bCs/>
          <w:sz w:val="22"/>
          <w:szCs w:val="22"/>
        </w:rPr>
      </w:pPr>
      <w:r w:rsidRPr="007F6FB8">
        <w:rPr>
          <w:rFonts w:cs="Arial"/>
          <w:b/>
          <w:bCs/>
          <w:sz w:val="22"/>
          <w:szCs w:val="22"/>
        </w:rPr>
        <w:t>The OPA/APPA will p</w:t>
      </w:r>
      <w:r w:rsidR="00AC0A80" w:rsidRPr="007F6FB8">
        <w:rPr>
          <w:rFonts w:cs="Arial"/>
          <w:b/>
          <w:bCs/>
          <w:sz w:val="22"/>
          <w:szCs w:val="22"/>
        </w:rPr>
        <w:t xml:space="preserve">rovide </w:t>
      </w:r>
      <w:r w:rsidR="00E33CF5" w:rsidRPr="007F6FB8">
        <w:rPr>
          <w:rFonts w:cs="Arial"/>
          <w:b/>
          <w:bCs/>
          <w:sz w:val="22"/>
          <w:szCs w:val="22"/>
        </w:rPr>
        <w:t>(</w:t>
      </w:r>
      <w:r w:rsidR="00C96677" w:rsidRPr="007F6FB8">
        <w:rPr>
          <w:rFonts w:cs="Arial"/>
          <w:b/>
          <w:bCs/>
          <w:sz w:val="22"/>
          <w:szCs w:val="22"/>
        </w:rPr>
        <w:t>highlight</w:t>
      </w:r>
      <w:r w:rsidR="00E33CF5" w:rsidRPr="007F6FB8">
        <w:rPr>
          <w:rFonts w:cs="Arial"/>
          <w:b/>
          <w:bCs/>
          <w:sz w:val="22"/>
          <w:szCs w:val="22"/>
        </w:rPr>
        <w:t xml:space="preserve"> as appropriate)</w:t>
      </w:r>
      <w:r w:rsidR="00C96677" w:rsidRPr="007F6FB8">
        <w:rPr>
          <w:rFonts w:cs="Arial"/>
          <w:b/>
          <w:bCs/>
          <w:sz w:val="22"/>
          <w:szCs w:val="22"/>
        </w:rPr>
        <w:t>:</w:t>
      </w:r>
    </w:p>
    <w:p w14:paraId="5C355176" w14:textId="77777777" w:rsidR="00C96677" w:rsidRPr="00824374" w:rsidRDefault="00E33CF5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40 hours of Observational Practice</w:t>
      </w:r>
      <w:r w:rsidR="00183564" w:rsidRPr="00824374">
        <w:rPr>
          <w:rFonts w:cs="Arial"/>
          <w:sz w:val="22"/>
          <w:szCs w:val="22"/>
        </w:rPr>
        <w:t>/</w:t>
      </w:r>
    </w:p>
    <w:p w14:paraId="32CFA5D2" w14:textId="49CBE32F" w:rsidR="00AC0A80" w:rsidRPr="00824374" w:rsidRDefault="00183564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80</w:t>
      </w:r>
      <w:r w:rsidR="00AC0A80" w:rsidRPr="00824374">
        <w:rPr>
          <w:rFonts w:cs="Arial"/>
          <w:sz w:val="22"/>
          <w:szCs w:val="22"/>
        </w:rPr>
        <w:t xml:space="preserve"> hours of</w:t>
      </w:r>
      <w:r w:rsidRPr="00824374">
        <w:rPr>
          <w:rFonts w:cs="Arial"/>
          <w:sz w:val="22"/>
          <w:szCs w:val="22"/>
        </w:rPr>
        <w:t xml:space="preserve"> Alternative</w:t>
      </w:r>
      <w:r w:rsidR="00AC0A80" w:rsidRPr="00824374">
        <w:rPr>
          <w:rFonts w:cs="Arial"/>
          <w:sz w:val="22"/>
          <w:szCs w:val="22"/>
        </w:rPr>
        <w:t xml:space="preserve"> PPA-based learning, working with </w:t>
      </w:r>
      <w:r w:rsidR="00C96677" w:rsidRPr="00824374">
        <w:rPr>
          <w:rFonts w:cs="Arial"/>
          <w:sz w:val="22"/>
          <w:szCs w:val="22"/>
        </w:rPr>
        <w:t xml:space="preserve">children </w:t>
      </w:r>
      <w:r w:rsidR="00AC0A80" w:rsidRPr="00824374">
        <w:rPr>
          <w:rFonts w:cs="Arial"/>
          <w:sz w:val="22"/>
          <w:szCs w:val="22"/>
        </w:rPr>
        <w:t xml:space="preserve">young people and/or communities, </w:t>
      </w:r>
      <w:r w:rsidR="00C96677" w:rsidRPr="00824374">
        <w:rPr>
          <w:rFonts w:cs="Arial"/>
          <w:sz w:val="22"/>
          <w:szCs w:val="22"/>
        </w:rPr>
        <w:t xml:space="preserve">in contexts that are appropriate to the student’s </w:t>
      </w:r>
      <w:r w:rsidR="00EF2FB1" w:rsidRPr="00824374">
        <w:rPr>
          <w:rFonts w:cs="Arial"/>
          <w:sz w:val="22"/>
          <w:szCs w:val="22"/>
        </w:rPr>
        <w:t xml:space="preserve">selected learning pathway (Chaplaincy; Youth and Community Work; Children and Families Work; </w:t>
      </w:r>
      <w:r w:rsidR="00C74299" w:rsidRPr="00824374">
        <w:rPr>
          <w:rFonts w:cs="Arial"/>
          <w:sz w:val="22"/>
          <w:szCs w:val="22"/>
        </w:rPr>
        <w:t xml:space="preserve">Community Ministry; </w:t>
      </w:r>
      <w:r w:rsidR="00B33101" w:rsidRPr="00824374">
        <w:rPr>
          <w:rFonts w:cs="Arial"/>
          <w:sz w:val="22"/>
          <w:szCs w:val="22"/>
        </w:rPr>
        <w:t xml:space="preserve">Christian Leadership in Context) </w:t>
      </w:r>
      <w:r w:rsidR="00AC0A80" w:rsidRPr="00824374">
        <w:rPr>
          <w:rFonts w:cs="Arial"/>
          <w:sz w:val="22"/>
          <w:szCs w:val="22"/>
        </w:rPr>
        <w:t xml:space="preserve">at least half of which </w:t>
      </w:r>
      <w:r w:rsidR="00B33101" w:rsidRPr="00824374">
        <w:rPr>
          <w:rFonts w:cs="Arial"/>
          <w:sz w:val="22"/>
          <w:szCs w:val="22"/>
        </w:rPr>
        <w:t>should</w:t>
      </w:r>
      <w:r w:rsidR="00AC0A80" w:rsidRPr="00824374">
        <w:rPr>
          <w:rFonts w:cs="Arial"/>
          <w:sz w:val="22"/>
          <w:szCs w:val="22"/>
        </w:rPr>
        <w:t xml:space="preserve"> be face-to-face work;</w:t>
      </w:r>
    </w:p>
    <w:p w14:paraId="6319278D" w14:textId="262B4F45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Provide learning opportunities for the student and time for the student to complete the academic requirements of the course;</w:t>
      </w:r>
    </w:p>
    <w:p w14:paraId="570F4A40" w14:textId="4F9E8699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 xml:space="preserve">Provide the appropriate management structure for the student, </w:t>
      </w:r>
      <w:r w:rsidR="003D0D11" w:rsidRPr="00824374">
        <w:rPr>
          <w:rFonts w:cs="Arial"/>
          <w:sz w:val="22"/>
          <w:szCs w:val="22"/>
        </w:rPr>
        <w:t>including a line manager</w:t>
      </w:r>
      <w:r w:rsidR="00E14A87" w:rsidRPr="00824374">
        <w:rPr>
          <w:rFonts w:cs="Arial"/>
          <w:sz w:val="22"/>
          <w:szCs w:val="22"/>
        </w:rPr>
        <w:t xml:space="preserve"> (named above) </w:t>
      </w:r>
      <w:r w:rsidR="003D0D11" w:rsidRPr="00824374">
        <w:rPr>
          <w:rFonts w:cs="Arial"/>
          <w:sz w:val="22"/>
          <w:szCs w:val="22"/>
        </w:rPr>
        <w:t>and</w:t>
      </w:r>
      <w:r w:rsidRPr="00824374">
        <w:rPr>
          <w:rFonts w:cs="Arial"/>
          <w:sz w:val="22"/>
          <w:szCs w:val="22"/>
        </w:rPr>
        <w:t xml:space="preserve"> Insurance cover;</w:t>
      </w:r>
    </w:p>
    <w:p w14:paraId="249D08A1" w14:textId="77777777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Cover any necessary expenses for the student to carry out the work required;</w:t>
      </w:r>
    </w:p>
    <w:p w14:paraId="6FA99682" w14:textId="07C1F342" w:rsidR="691A3AAA" w:rsidRPr="00824374" w:rsidRDefault="691A3AAA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spacing w:after="80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(NB where any additional development or learning opportunities incur costs, this will be covered either by the Professional Practice Agency or the student, not CYM).</w:t>
      </w:r>
    </w:p>
    <w:p w14:paraId="46928D60" w14:textId="5C09D9C9" w:rsidR="0093135E" w:rsidRDefault="0093135E" w:rsidP="0093135E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Induct students appropriately according to Safeguarding, Health and Safety and other relevant policies and procedures</w:t>
      </w:r>
      <w:r>
        <w:rPr>
          <w:rFonts w:cs="Arial"/>
          <w:sz w:val="22"/>
          <w:szCs w:val="22"/>
        </w:rPr>
        <w:t xml:space="preserve"> ensuring that all related requirements are met.</w:t>
      </w:r>
    </w:p>
    <w:p w14:paraId="667940A7" w14:textId="77777777" w:rsidR="0093135E" w:rsidRDefault="0093135E" w:rsidP="0093135E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safe and appropriate working environments</w:t>
      </w:r>
    </w:p>
    <w:p w14:paraId="3760CBDA" w14:textId="4C8CCB72" w:rsidR="00AC0A80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Provide work space for the student where necessary.</w:t>
      </w:r>
    </w:p>
    <w:p w14:paraId="7AECF9D8" w14:textId="0756E82E" w:rsidR="0093135E" w:rsidRPr="00824374" w:rsidRDefault="0093135E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that students are covered under relevant insurances and indemnities</w:t>
      </w:r>
    </w:p>
    <w:p w14:paraId="1779347D" w14:textId="77777777" w:rsidR="00AC0A80" w:rsidRPr="007F6FB8" w:rsidRDefault="00AC0A80" w:rsidP="00AC0A80">
      <w:pPr>
        <w:tabs>
          <w:tab w:val="right" w:leader="dot" w:pos="9000"/>
        </w:tabs>
        <w:rPr>
          <w:rFonts w:cs="Arial"/>
          <w:b/>
          <w:bCs/>
          <w:sz w:val="22"/>
          <w:szCs w:val="22"/>
        </w:rPr>
      </w:pPr>
      <w:r w:rsidRPr="007F6FB8">
        <w:rPr>
          <w:rFonts w:cs="Arial"/>
          <w:b/>
          <w:bCs/>
          <w:sz w:val="22"/>
          <w:szCs w:val="22"/>
        </w:rPr>
        <w:t>The Student will:</w:t>
      </w:r>
    </w:p>
    <w:p w14:paraId="1FDF69BE" w14:textId="77777777" w:rsidR="00AC0A80" w:rsidRPr="00824374" w:rsidRDefault="00AC0A80" w:rsidP="0082437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Work to the attached Job Description (please attach);</w:t>
      </w:r>
    </w:p>
    <w:p w14:paraId="58E858B1" w14:textId="77777777" w:rsidR="00AC0A80" w:rsidRPr="00824374" w:rsidRDefault="00AC0A80" w:rsidP="0082437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Abide by the values and disciplinary procedures of the agency.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33"/>
      </w:tblGrid>
      <w:tr w:rsidR="006A726D" w14:paraId="1B1A1BA0" w14:textId="77777777" w:rsidTr="00FA4F8C">
        <w:trPr>
          <w:trHeight w:val="624"/>
        </w:trPr>
        <w:tc>
          <w:tcPr>
            <w:tcW w:w="1838" w:type="dxa"/>
          </w:tcPr>
          <w:p w14:paraId="514FBFE0" w14:textId="05FB394C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lastRenderedPageBreak/>
              <w:t>Signed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4B4DBF">
              <w:rPr>
                <w:rFonts w:cs="Arial"/>
                <w:sz w:val="22"/>
                <w:szCs w:val="22"/>
              </w:rPr>
              <w:t>for the Agency</w:t>
            </w:r>
          </w:p>
        </w:tc>
        <w:tc>
          <w:tcPr>
            <w:tcW w:w="5245" w:type="dxa"/>
          </w:tcPr>
          <w:p w14:paraId="5518C102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B80E690" w14:textId="6E43281F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0B2E5977" w14:textId="77777777" w:rsidTr="00FA4F8C">
        <w:trPr>
          <w:trHeight w:val="624"/>
        </w:trPr>
        <w:tc>
          <w:tcPr>
            <w:tcW w:w="1838" w:type="dxa"/>
          </w:tcPr>
          <w:p w14:paraId="588C82B8" w14:textId="1C9E1F16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Signed </w:t>
            </w:r>
            <w:r>
              <w:rPr>
                <w:rFonts w:cs="Arial"/>
                <w:sz w:val="22"/>
                <w:szCs w:val="22"/>
              </w:rPr>
              <w:t xml:space="preserve">- </w:t>
            </w:r>
            <w:r w:rsidRPr="004B4DBF">
              <w:rPr>
                <w:rFonts w:cs="Arial"/>
                <w:sz w:val="22"/>
                <w:szCs w:val="22"/>
              </w:rPr>
              <w:t>Student</w:t>
            </w:r>
          </w:p>
          <w:p w14:paraId="217FA530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76E257D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8F0DBD5" w14:textId="0D8D2876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2B03A6B1" w14:textId="77777777" w:rsidTr="00FA4F8C">
        <w:trPr>
          <w:trHeight w:val="624"/>
        </w:trPr>
        <w:tc>
          <w:tcPr>
            <w:tcW w:w="1838" w:type="dxa"/>
          </w:tcPr>
          <w:p w14:paraId="18047C40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Signed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4B4DBF">
              <w:rPr>
                <w:rFonts w:cs="Arial"/>
                <w:sz w:val="22"/>
                <w:szCs w:val="22"/>
              </w:rPr>
              <w:t>for CYM</w:t>
            </w:r>
          </w:p>
          <w:p w14:paraId="7F1F584C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5275B6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08B4C86" w14:textId="7B55F72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bookmarkEnd w:id="0"/>
    </w:tbl>
    <w:p w14:paraId="7B1D0BA1" w14:textId="2A4D5596" w:rsidR="00C33FAB" w:rsidRDefault="00C33FAB" w:rsidP="00766DD1"/>
    <w:p w14:paraId="73D927D7" w14:textId="4CF12261" w:rsidR="0016698C" w:rsidRPr="00FE2243" w:rsidRDefault="0016698C" w:rsidP="0016698C">
      <w:pPr>
        <w:jc w:val="center"/>
      </w:pPr>
      <w:r>
        <w:t>A copy of this signed form should be included in the student portfolio</w:t>
      </w:r>
    </w:p>
    <w:sectPr w:rsidR="0016698C" w:rsidRPr="00FE2243" w:rsidSect="00766DD1">
      <w:headerReference w:type="default" r:id="rId11"/>
      <w:pgSz w:w="11906" w:h="16838"/>
      <w:pgMar w:top="51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F7B5" w14:textId="77777777" w:rsidR="00405B6B" w:rsidRDefault="00405B6B" w:rsidP="00EF6EE0">
      <w:pPr>
        <w:spacing w:after="0" w:line="240" w:lineRule="auto"/>
      </w:pPr>
      <w:r>
        <w:separator/>
      </w:r>
    </w:p>
  </w:endnote>
  <w:endnote w:type="continuationSeparator" w:id="0">
    <w:p w14:paraId="2A50CD5F" w14:textId="77777777" w:rsidR="00405B6B" w:rsidRDefault="00405B6B" w:rsidP="00EF6EE0">
      <w:pPr>
        <w:spacing w:after="0" w:line="240" w:lineRule="auto"/>
      </w:pPr>
      <w:r>
        <w:continuationSeparator/>
      </w:r>
    </w:p>
  </w:endnote>
  <w:endnote w:type="continuationNotice" w:id="1">
    <w:p w14:paraId="4C80C70F" w14:textId="77777777" w:rsidR="00405B6B" w:rsidRDefault="00405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2367" w14:textId="77777777" w:rsidR="00405B6B" w:rsidRDefault="00405B6B" w:rsidP="00EF6EE0">
      <w:pPr>
        <w:spacing w:after="0" w:line="240" w:lineRule="auto"/>
      </w:pPr>
      <w:r>
        <w:separator/>
      </w:r>
    </w:p>
  </w:footnote>
  <w:footnote w:type="continuationSeparator" w:id="0">
    <w:p w14:paraId="6108E77A" w14:textId="77777777" w:rsidR="00405B6B" w:rsidRDefault="00405B6B" w:rsidP="00EF6EE0">
      <w:pPr>
        <w:spacing w:after="0" w:line="240" w:lineRule="auto"/>
      </w:pPr>
      <w:r>
        <w:continuationSeparator/>
      </w:r>
    </w:p>
  </w:footnote>
  <w:footnote w:type="continuationNotice" w:id="1">
    <w:p w14:paraId="33A2A547" w14:textId="77777777" w:rsidR="00405B6B" w:rsidRDefault="00405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017" w14:textId="77777777" w:rsidR="00EF6EE0" w:rsidRDefault="00EF6EE0" w:rsidP="00EF6EE0">
    <w:pPr>
      <w:pStyle w:val="Header"/>
      <w:jc w:val="right"/>
    </w:pPr>
    <w:r>
      <w:rPr>
        <w:rFonts w:ascii="Calibri" w:eastAsia="Calibri" w:hAnsi="Calibri" w:cs="Times New Roman"/>
        <w:i/>
        <w:noProof/>
      </w:rPr>
      <w:drawing>
        <wp:anchor distT="0" distB="0" distL="114300" distR="114300" simplePos="0" relativeHeight="251658240" behindDoc="0" locked="0" layoutInCell="1" allowOverlap="1" wp14:anchorId="0E3B0B3A" wp14:editId="4C85ED01">
          <wp:simplePos x="0" y="0"/>
          <wp:positionH relativeFrom="column">
            <wp:posOffset>5362575</wp:posOffset>
          </wp:positionH>
          <wp:positionV relativeFrom="paragraph">
            <wp:posOffset>-135255</wp:posOffset>
          </wp:positionV>
          <wp:extent cx="979615" cy="58576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 CYM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615" cy="585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236B5C"/>
    <w:multiLevelType w:val="hybridMultilevel"/>
    <w:tmpl w:val="FA7E4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1D1E"/>
    <w:multiLevelType w:val="hybridMultilevel"/>
    <w:tmpl w:val="951A87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B"/>
    <w:rsid w:val="000577E6"/>
    <w:rsid w:val="000B09F6"/>
    <w:rsid w:val="00127E28"/>
    <w:rsid w:val="00141189"/>
    <w:rsid w:val="0014678B"/>
    <w:rsid w:val="0016698C"/>
    <w:rsid w:val="00183564"/>
    <w:rsid w:val="0019430F"/>
    <w:rsid w:val="001D6FF3"/>
    <w:rsid w:val="00272585"/>
    <w:rsid w:val="00300AF2"/>
    <w:rsid w:val="00306547"/>
    <w:rsid w:val="00347E93"/>
    <w:rsid w:val="003B19C7"/>
    <w:rsid w:val="003D0D11"/>
    <w:rsid w:val="00405426"/>
    <w:rsid w:val="00405B6B"/>
    <w:rsid w:val="004C6E60"/>
    <w:rsid w:val="005A7F74"/>
    <w:rsid w:val="00670F1A"/>
    <w:rsid w:val="006A726D"/>
    <w:rsid w:val="0070595E"/>
    <w:rsid w:val="00705B8B"/>
    <w:rsid w:val="00766DD1"/>
    <w:rsid w:val="007E2AF9"/>
    <w:rsid w:val="007E6E2B"/>
    <w:rsid w:val="007F6FB8"/>
    <w:rsid w:val="00810D83"/>
    <w:rsid w:val="00812631"/>
    <w:rsid w:val="00824374"/>
    <w:rsid w:val="008B60AA"/>
    <w:rsid w:val="008E380C"/>
    <w:rsid w:val="0093135E"/>
    <w:rsid w:val="00950A95"/>
    <w:rsid w:val="00957DCB"/>
    <w:rsid w:val="00A35B33"/>
    <w:rsid w:val="00A77279"/>
    <w:rsid w:val="00AC0A80"/>
    <w:rsid w:val="00B33101"/>
    <w:rsid w:val="00B879B5"/>
    <w:rsid w:val="00BA043A"/>
    <w:rsid w:val="00BD7317"/>
    <w:rsid w:val="00BF4E07"/>
    <w:rsid w:val="00C21CAB"/>
    <w:rsid w:val="00C33FAB"/>
    <w:rsid w:val="00C571EF"/>
    <w:rsid w:val="00C74299"/>
    <w:rsid w:val="00C80CD3"/>
    <w:rsid w:val="00C96677"/>
    <w:rsid w:val="00CA189E"/>
    <w:rsid w:val="00CA3E4E"/>
    <w:rsid w:val="00CA6F84"/>
    <w:rsid w:val="00CE4DD9"/>
    <w:rsid w:val="00D92255"/>
    <w:rsid w:val="00E14A87"/>
    <w:rsid w:val="00E22623"/>
    <w:rsid w:val="00E33CF5"/>
    <w:rsid w:val="00E73C91"/>
    <w:rsid w:val="00E73E72"/>
    <w:rsid w:val="00ED50EF"/>
    <w:rsid w:val="00EF2FB1"/>
    <w:rsid w:val="00EF6EE0"/>
    <w:rsid w:val="00FA4F8C"/>
    <w:rsid w:val="00FE2243"/>
    <w:rsid w:val="56788732"/>
    <w:rsid w:val="691A3AAA"/>
    <w:rsid w:val="6D6477B0"/>
    <w:rsid w:val="6EEA92D6"/>
    <w:rsid w:val="732AE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2221"/>
  <w15:chartTrackingRefBased/>
  <w15:docId w15:val="{5EA8E09D-C79C-4C8B-B31B-4DA873B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E0"/>
  </w:style>
  <w:style w:type="paragraph" w:styleId="Heading1">
    <w:name w:val="heading 1"/>
    <w:basedOn w:val="Normal"/>
    <w:next w:val="Normal"/>
    <w:link w:val="Heading1Char"/>
    <w:uiPriority w:val="9"/>
    <w:qFormat/>
    <w:rsid w:val="00EF6EE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C33FAB"/>
  </w:style>
  <w:style w:type="character" w:customStyle="1" w:styleId="BodyTextChar">
    <w:name w:val="Body Text Char"/>
    <w:basedOn w:val="DefaultParagraphFont"/>
    <w:link w:val="BodyText"/>
    <w:rsid w:val="00C33FAB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C33FA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C33FAB"/>
    <w:pPr>
      <w:numPr>
        <w:numId w:val="1"/>
      </w:numPr>
      <w:tabs>
        <w:tab w:val="clear" w:pos="2520"/>
      </w:tabs>
      <w:ind w:left="0" w:firstLine="0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E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E0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6E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E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E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6E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E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6EE0"/>
    <w:rPr>
      <w:b/>
      <w:bCs/>
    </w:rPr>
  </w:style>
  <w:style w:type="character" w:styleId="Emphasis">
    <w:name w:val="Emphasis"/>
    <w:basedOn w:val="DefaultParagraphFont"/>
    <w:uiPriority w:val="20"/>
    <w:qFormat/>
    <w:rsid w:val="00EF6EE0"/>
    <w:rPr>
      <w:i/>
      <w:iCs/>
      <w:color w:val="000000" w:themeColor="text1"/>
    </w:rPr>
  </w:style>
  <w:style w:type="paragraph" w:styleId="NoSpacing">
    <w:name w:val="No Spacing"/>
    <w:uiPriority w:val="1"/>
    <w:qFormat/>
    <w:rsid w:val="00EF6E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E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6EE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6E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6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6E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EE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F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E0"/>
  </w:style>
  <w:style w:type="table" w:styleId="TableGrid">
    <w:name w:val="Table Grid"/>
    <w:basedOn w:val="TableNormal"/>
    <w:uiPriority w:val="59"/>
    <w:rsid w:val="00E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CE004-997B-49AE-9EEA-4F4D406FEA99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customXml/itemProps2.xml><?xml version="1.0" encoding="utf-8"?>
<ds:datastoreItem xmlns:ds="http://schemas.openxmlformats.org/officeDocument/2006/customXml" ds:itemID="{125F2A14-A12E-4D64-900B-B17539BD3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47A2B-FBC9-4957-99D3-2FB045F0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9175C-3211-4519-9B8F-7A27C4DCD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3</cp:revision>
  <dcterms:created xsi:type="dcterms:W3CDTF">2022-02-07T13:33:00Z</dcterms:created>
  <dcterms:modified xsi:type="dcterms:W3CDTF">2022-02-07T13:38:00Z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