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C067" w14:textId="3EF01B0F" w:rsidR="003E0182" w:rsidRPr="0081163D" w:rsidRDefault="20470F54" w:rsidP="0FE5C835">
      <w:pPr>
        <w:pStyle w:val="Heading1"/>
        <w:rPr>
          <w:rFonts w:asciiTheme="minorHAnsi" w:hAnsiTheme="minorHAnsi" w:cstheme="minorHAnsi"/>
          <w:sz w:val="24"/>
          <w:szCs w:val="24"/>
        </w:rPr>
      </w:pPr>
      <w:r w:rsidRPr="0081163D">
        <w:rPr>
          <w:rFonts w:asciiTheme="minorHAnsi" w:eastAsia="Calibri" w:hAnsiTheme="minorHAnsi" w:cstheme="minorHAnsi"/>
          <w:sz w:val="24"/>
          <w:szCs w:val="24"/>
        </w:rPr>
        <w:t xml:space="preserve">Observation Proforma – Observation </w:t>
      </w:r>
      <w:r w:rsidR="00C63BA9" w:rsidRPr="0081163D">
        <w:rPr>
          <w:rFonts w:asciiTheme="minorHAnsi" w:eastAsia="Calibri" w:hAnsiTheme="minorHAnsi" w:cstheme="minorHAnsi"/>
          <w:sz w:val="24"/>
          <w:szCs w:val="24"/>
        </w:rPr>
        <w:t>1</w:t>
      </w:r>
    </w:p>
    <w:p w14:paraId="2D3084C3" w14:textId="6697588D" w:rsidR="003E0182" w:rsidRPr="0081163D" w:rsidRDefault="20470F54" w:rsidP="0FE5C835">
      <w:pPr>
        <w:rPr>
          <w:rFonts w:cstheme="minorHAnsi"/>
          <w:sz w:val="24"/>
          <w:szCs w:val="24"/>
        </w:rPr>
      </w:pPr>
      <w:r w:rsidRPr="0081163D">
        <w:rPr>
          <w:rFonts w:eastAsia="Calibri" w:cstheme="minorHAnsi"/>
          <w:b/>
          <w:bCs/>
          <w:smallCaps/>
          <w:sz w:val="24"/>
          <w:szCs w:val="24"/>
        </w:rPr>
        <w:t>Observation of Practice - Introduction</w:t>
      </w:r>
    </w:p>
    <w:p w14:paraId="05D5353A" w14:textId="1ADEFB2B" w:rsidR="003E0182" w:rsidRPr="0081163D" w:rsidRDefault="20470F54" w:rsidP="0FE5C835">
      <w:pPr>
        <w:rPr>
          <w:rFonts w:cstheme="minorHAnsi"/>
          <w:sz w:val="24"/>
          <w:szCs w:val="24"/>
        </w:rPr>
      </w:pPr>
      <w:r w:rsidRPr="0081163D">
        <w:rPr>
          <w:rFonts w:eastAsia="Calibri" w:cstheme="minorHAnsi"/>
          <w:sz w:val="24"/>
          <w:szCs w:val="24"/>
        </w:rPr>
        <w:t>Students are required to submit four practice appraisals, or observations in the</w:t>
      </w:r>
      <w:r w:rsidR="00C63BA9" w:rsidRPr="0081163D">
        <w:rPr>
          <w:rFonts w:eastAsia="Calibri" w:cstheme="minorHAnsi"/>
          <w:sz w:val="24"/>
          <w:szCs w:val="24"/>
        </w:rPr>
        <w:t>ir</w:t>
      </w:r>
      <w:r w:rsidRPr="0081163D">
        <w:rPr>
          <w:rFonts w:eastAsia="Calibri" w:cstheme="minorHAnsi"/>
          <w:sz w:val="24"/>
          <w:szCs w:val="24"/>
        </w:rPr>
        <w:t xml:space="preserve"> first two years as part of their Professional practice submission. One observation each year should be submitted Main Professional practice Agency Line Manager, one from Professional Practice Tutor. </w:t>
      </w:r>
    </w:p>
    <w:p w14:paraId="77D5534E" w14:textId="0F00C99D" w:rsidR="003E0182" w:rsidRPr="0081163D" w:rsidRDefault="20470F54" w:rsidP="0FE5C835">
      <w:pPr>
        <w:rPr>
          <w:rFonts w:cstheme="minorHAnsi"/>
          <w:sz w:val="24"/>
          <w:szCs w:val="24"/>
        </w:rPr>
      </w:pPr>
      <w:r w:rsidRPr="0081163D">
        <w:rPr>
          <w:rFonts w:eastAsia="Calibri" w:cstheme="minorHAnsi"/>
          <w:sz w:val="24"/>
          <w:szCs w:val="24"/>
        </w:rPr>
        <w:t xml:space="preserve">It is the student’s responsibility to provide the observer with the information they need to carry out the observation. The following sheets are provided for this purpose, which can be used or adapted as required. Alternatively, students may wish to develop their own sheets to use for all or some of the observations. Some suggestions are given below: </w:t>
      </w:r>
    </w:p>
    <w:p w14:paraId="7C5067C2" w14:textId="7FC0C2D3" w:rsidR="003E0182" w:rsidRPr="0081163D" w:rsidRDefault="20470F54" w:rsidP="0FE5C835">
      <w:pPr>
        <w:pStyle w:val="ListParagraph"/>
        <w:numPr>
          <w:ilvl w:val="0"/>
          <w:numId w:val="3"/>
        </w:numPr>
        <w:rPr>
          <w:rFonts w:eastAsia="Calibri" w:cstheme="minorHAnsi"/>
          <w:sz w:val="24"/>
          <w:szCs w:val="24"/>
        </w:rPr>
      </w:pPr>
      <w:r w:rsidRPr="0081163D">
        <w:rPr>
          <w:rFonts w:eastAsia="Calibri" w:cstheme="minorHAnsi"/>
          <w:sz w:val="24"/>
          <w:szCs w:val="24"/>
        </w:rPr>
        <w:t>Students may wish to develop sheets which are appropriate to the context of the observer, for example, including reference to theological reflection where appropriate or simplifying language where needed.</w:t>
      </w:r>
    </w:p>
    <w:p w14:paraId="357AE8A3" w14:textId="14B17D9C" w:rsidR="003E0182" w:rsidRPr="0081163D" w:rsidRDefault="20470F54" w:rsidP="0FE5C835">
      <w:pPr>
        <w:pStyle w:val="ListParagraph"/>
        <w:numPr>
          <w:ilvl w:val="0"/>
          <w:numId w:val="3"/>
        </w:numPr>
        <w:rPr>
          <w:rFonts w:eastAsia="Calibri" w:cstheme="minorHAnsi"/>
          <w:sz w:val="24"/>
          <w:szCs w:val="24"/>
        </w:rPr>
      </w:pPr>
      <w:r w:rsidRPr="0081163D">
        <w:rPr>
          <w:rFonts w:eastAsia="Calibri" w:cstheme="minorHAnsi"/>
          <w:sz w:val="24"/>
          <w:szCs w:val="24"/>
        </w:rPr>
        <w:t xml:space="preserve">Students may wish to write a short introduction about what they want to be observed on, focusing on, say three things that they wish the observer to comment on. This could be done by making the competence boxes bigger and the student flagging up how or where they are going to meet them. For example, regarding their ability to help young people and adults learn: ‘I will be using three different activities appealing to various learning styles in the session this evening and will </w:t>
      </w:r>
      <w:proofErr w:type="spellStart"/>
      <w:r w:rsidRPr="0081163D">
        <w:rPr>
          <w:rFonts w:eastAsia="Calibri" w:cstheme="minorHAnsi"/>
          <w:sz w:val="24"/>
          <w:szCs w:val="24"/>
        </w:rPr>
        <w:t>summarise</w:t>
      </w:r>
      <w:proofErr w:type="spellEnd"/>
      <w:r w:rsidRPr="0081163D">
        <w:rPr>
          <w:rFonts w:eastAsia="Calibri" w:cstheme="minorHAnsi"/>
          <w:sz w:val="24"/>
          <w:szCs w:val="24"/>
        </w:rPr>
        <w:t xml:space="preserve"> where we have got to at the end of each section’. This would then enable the observer to comment specifically on the student’s stated aims. </w:t>
      </w:r>
    </w:p>
    <w:p w14:paraId="16928836" w14:textId="49FA817B" w:rsidR="003E0182" w:rsidRPr="00C63CAD" w:rsidRDefault="20470F54" w:rsidP="0FE5C835">
      <w:pPr>
        <w:pStyle w:val="ListParagraph"/>
        <w:numPr>
          <w:ilvl w:val="0"/>
          <w:numId w:val="3"/>
        </w:numPr>
        <w:rPr>
          <w:rFonts w:cstheme="minorHAnsi"/>
          <w:sz w:val="24"/>
          <w:szCs w:val="24"/>
        </w:rPr>
      </w:pPr>
      <w:r w:rsidRPr="00C63CAD">
        <w:rPr>
          <w:rFonts w:eastAsia="Calibri" w:cstheme="minorHAnsi"/>
          <w:sz w:val="24"/>
          <w:szCs w:val="24"/>
        </w:rPr>
        <w:t xml:space="preserve">Students may wish to use the specific competence elements as a framework for the observation or to frame specific questions around these for the observer to comment on. </w:t>
      </w:r>
    </w:p>
    <w:p w14:paraId="06E89DE2" w14:textId="7D6717C0" w:rsidR="003E0182" w:rsidRPr="0081163D" w:rsidRDefault="20470F54" w:rsidP="0FE5C835">
      <w:pPr>
        <w:rPr>
          <w:rFonts w:cstheme="minorHAnsi"/>
          <w:sz w:val="24"/>
          <w:szCs w:val="24"/>
        </w:rPr>
      </w:pPr>
      <w:r w:rsidRPr="0081163D">
        <w:rPr>
          <w:rFonts w:eastAsia="Calibri" w:cstheme="minorHAnsi"/>
          <w:sz w:val="24"/>
          <w:szCs w:val="24"/>
        </w:rPr>
        <w:t xml:space="preserve">It is the student’s responsibility to identify the competence elements observed. Students may also wish to include reflection on their own learning from the observation. </w:t>
      </w:r>
    </w:p>
    <w:p w14:paraId="52548B46" w14:textId="6152CCF4" w:rsidR="003E0182" w:rsidRPr="0081163D" w:rsidRDefault="20470F54" w:rsidP="0FE5C835">
      <w:pPr>
        <w:rPr>
          <w:rFonts w:cstheme="minorHAnsi"/>
          <w:sz w:val="24"/>
          <w:szCs w:val="24"/>
        </w:rPr>
      </w:pPr>
      <w:r w:rsidRPr="0081163D">
        <w:rPr>
          <w:rFonts w:eastAsia="Calibri" w:cstheme="minorHAnsi"/>
          <w:sz w:val="24"/>
          <w:szCs w:val="24"/>
        </w:rPr>
        <w:t xml:space="preserve">Whilst observations may be </w:t>
      </w:r>
      <w:proofErr w:type="spellStart"/>
      <w:r w:rsidRPr="0081163D">
        <w:rPr>
          <w:rFonts w:eastAsia="Calibri" w:cstheme="minorHAnsi"/>
          <w:sz w:val="24"/>
          <w:szCs w:val="24"/>
        </w:rPr>
        <w:t>focussed</w:t>
      </w:r>
      <w:proofErr w:type="spellEnd"/>
      <w:r w:rsidRPr="0081163D">
        <w:rPr>
          <w:rFonts w:eastAsia="Calibri" w:cstheme="minorHAnsi"/>
          <w:sz w:val="24"/>
          <w:szCs w:val="24"/>
        </w:rPr>
        <w:t xml:space="preserve"> upon a particular competence, we recognise that students are likely to be engaged in developing their practice holistically, and observations of practice should also reflect and record what the student demonstrates in their practice holistically. Therefore, Practice Tutors, Line Managers and students themselves are asked to record the evidencing of different competencies in their observations and reflections.  </w:t>
      </w:r>
    </w:p>
    <w:p w14:paraId="2D6F90C4" w14:textId="00040E21" w:rsidR="003E0182" w:rsidRPr="0081163D" w:rsidRDefault="20470F54" w:rsidP="0FE5C835">
      <w:pPr>
        <w:rPr>
          <w:rFonts w:cstheme="minorHAnsi"/>
          <w:sz w:val="24"/>
          <w:szCs w:val="24"/>
        </w:rPr>
      </w:pPr>
      <w:r w:rsidRPr="0081163D">
        <w:rPr>
          <w:rFonts w:eastAsia="Calibri" w:cstheme="minorHAnsi"/>
          <w:b/>
          <w:bCs/>
          <w:sz w:val="24"/>
          <w:szCs w:val="24"/>
        </w:rPr>
        <w:t xml:space="preserve">Observation </w:t>
      </w:r>
      <w:r w:rsidR="00D4107E" w:rsidRPr="0081163D">
        <w:rPr>
          <w:rFonts w:eastAsia="Calibri" w:cstheme="minorHAnsi"/>
          <w:b/>
          <w:bCs/>
          <w:sz w:val="24"/>
          <w:szCs w:val="24"/>
        </w:rPr>
        <w:t>1</w:t>
      </w:r>
      <w:r w:rsidRPr="0081163D">
        <w:rPr>
          <w:rFonts w:eastAsia="Calibri" w:cstheme="minorHAnsi"/>
          <w:b/>
          <w:bCs/>
          <w:sz w:val="24"/>
          <w:szCs w:val="24"/>
        </w:rPr>
        <w:t xml:space="preserve"> </w:t>
      </w:r>
    </w:p>
    <w:p w14:paraId="07E64B32" w14:textId="41E42D8A" w:rsidR="003E0182" w:rsidRPr="0081163D" w:rsidRDefault="20470F54">
      <w:pPr>
        <w:rPr>
          <w:rFonts w:cstheme="minorHAnsi"/>
          <w:sz w:val="24"/>
          <w:szCs w:val="24"/>
        </w:rPr>
      </w:pPr>
      <w:r w:rsidRPr="0081163D">
        <w:rPr>
          <w:rFonts w:eastAsia="Calibri" w:cstheme="minorHAnsi"/>
          <w:sz w:val="24"/>
          <w:szCs w:val="24"/>
        </w:rPr>
        <w:t xml:space="preserve">This observation focuses on </w:t>
      </w:r>
      <w:r w:rsidR="00C25282" w:rsidRPr="0081163D">
        <w:rPr>
          <w:rFonts w:eastAsia="Calibri" w:cstheme="minorHAnsi"/>
          <w:sz w:val="24"/>
          <w:szCs w:val="24"/>
        </w:rPr>
        <w:t>four</w:t>
      </w:r>
      <w:r w:rsidRPr="0081163D">
        <w:rPr>
          <w:rFonts w:eastAsia="Calibri" w:cstheme="minorHAnsi"/>
          <w:sz w:val="24"/>
          <w:szCs w:val="24"/>
        </w:rPr>
        <w:t xml:space="preserve"> of the CYM Competencies: </w:t>
      </w:r>
      <w:r w:rsidR="00C25282" w:rsidRPr="0081163D">
        <w:rPr>
          <w:rFonts w:eastAsia="Calibri" w:cstheme="minorHAnsi"/>
          <w:i/>
          <w:iCs/>
          <w:sz w:val="24"/>
          <w:szCs w:val="24"/>
        </w:rPr>
        <w:t>Values, Principles and Practice,</w:t>
      </w:r>
      <w:r w:rsidR="00156E3C" w:rsidRPr="0081163D">
        <w:rPr>
          <w:rFonts w:eastAsia="Calibri" w:cstheme="minorHAnsi"/>
          <w:i/>
          <w:iCs/>
          <w:sz w:val="24"/>
          <w:szCs w:val="24"/>
        </w:rPr>
        <w:t xml:space="preserve"> Leadership and Management, Communities and Contexts</w:t>
      </w:r>
      <w:r w:rsidR="00156E3C" w:rsidRPr="0081163D">
        <w:rPr>
          <w:rFonts w:eastAsia="Calibri" w:cstheme="minorHAnsi"/>
          <w:sz w:val="24"/>
          <w:szCs w:val="24"/>
        </w:rPr>
        <w:t xml:space="preserve"> and</w:t>
      </w:r>
      <w:r w:rsidR="00C25282" w:rsidRPr="0081163D">
        <w:rPr>
          <w:rFonts w:eastAsia="Calibri" w:cstheme="minorHAnsi"/>
          <w:sz w:val="24"/>
          <w:szCs w:val="24"/>
        </w:rPr>
        <w:t xml:space="preserve"> </w:t>
      </w:r>
      <w:r w:rsidR="00896931" w:rsidRPr="0081163D">
        <w:rPr>
          <w:rFonts w:eastAsia="Calibri" w:cstheme="minorHAnsi"/>
          <w:i/>
          <w:iCs/>
          <w:sz w:val="24"/>
          <w:szCs w:val="24"/>
        </w:rPr>
        <w:t>Building Purposeful Relationships</w:t>
      </w:r>
      <w:r w:rsidR="00156E3C" w:rsidRPr="0081163D">
        <w:rPr>
          <w:rFonts w:eastAsia="Calibri" w:cstheme="minorHAnsi"/>
          <w:i/>
          <w:iCs/>
          <w:sz w:val="24"/>
          <w:szCs w:val="24"/>
        </w:rPr>
        <w:t>.</w:t>
      </w:r>
      <w:r w:rsidRPr="0081163D">
        <w:rPr>
          <w:rFonts w:eastAsia="Calibri" w:cstheme="minorHAnsi"/>
          <w:sz w:val="24"/>
          <w:szCs w:val="24"/>
        </w:rPr>
        <w:t xml:space="preserve"> </w:t>
      </w:r>
    </w:p>
    <w:p w14:paraId="2D5DD7FC" w14:textId="5AC52D92" w:rsidR="003E0182" w:rsidRPr="0081163D" w:rsidRDefault="20470F54" w:rsidP="00DF412F">
      <w:pPr>
        <w:rPr>
          <w:rFonts w:cstheme="minorHAnsi"/>
          <w:sz w:val="24"/>
          <w:szCs w:val="24"/>
        </w:rPr>
      </w:pPr>
      <w:r w:rsidRPr="0081163D">
        <w:rPr>
          <w:rFonts w:eastAsia="Calibri" w:cstheme="minorHAnsi"/>
          <w:sz w:val="24"/>
          <w:szCs w:val="24"/>
        </w:rPr>
        <w:lastRenderedPageBreak/>
        <w:t>The context of the learning activity will appropriate to contex</w:t>
      </w:r>
      <w:r w:rsidR="00E11B13" w:rsidRPr="0081163D">
        <w:rPr>
          <w:rFonts w:eastAsia="Calibri" w:cstheme="minorHAnsi"/>
          <w:sz w:val="24"/>
          <w:szCs w:val="24"/>
        </w:rPr>
        <w:t xml:space="preserve">t. Students are advised to discuss/check with their Practice Tutor or Practice Co-ordinator regarding the suitability of their proposed activity prior to observation. </w:t>
      </w:r>
    </w:p>
    <w:p w14:paraId="25ECFD3A" w14:textId="7AE09E27" w:rsidR="003E0182" w:rsidRPr="0081163D" w:rsidRDefault="20470F54" w:rsidP="0FE5C835">
      <w:pPr>
        <w:rPr>
          <w:rFonts w:cstheme="minorHAnsi"/>
          <w:sz w:val="24"/>
          <w:szCs w:val="24"/>
        </w:rPr>
      </w:pPr>
      <w:r w:rsidRPr="0081163D">
        <w:rPr>
          <w:rFonts w:eastAsia="Calibri" w:cstheme="minorHAnsi"/>
          <w:b/>
          <w:bCs/>
          <w:sz w:val="24"/>
          <w:szCs w:val="24"/>
        </w:rPr>
        <w:t xml:space="preserve">Observation of Practice </w:t>
      </w:r>
      <w:r w:rsidR="005A5048" w:rsidRPr="0081163D">
        <w:rPr>
          <w:rFonts w:eastAsia="Calibri" w:cstheme="minorHAnsi"/>
          <w:b/>
          <w:bCs/>
          <w:sz w:val="24"/>
          <w:szCs w:val="24"/>
        </w:rPr>
        <w:t>1</w:t>
      </w:r>
      <w:r w:rsidRPr="0081163D">
        <w:rPr>
          <w:rFonts w:eastAsia="Calibri" w:cstheme="minorHAnsi"/>
          <w:b/>
          <w:bCs/>
          <w:sz w:val="24"/>
          <w:szCs w:val="24"/>
        </w:rPr>
        <w:t xml:space="preserve">: </w:t>
      </w:r>
      <w:r w:rsidR="005A5048" w:rsidRPr="0081163D">
        <w:rPr>
          <w:rFonts w:cstheme="minorHAnsi"/>
          <w:sz w:val="24"/>
          <w:szCs w:val="24"/>
        </w:rPr>
        <w:t xml:space="preserve">Plan and deliver an activity which enables a group within your practice agency engage with their local community, which your Line Manager will observe. Discuss the session plan and evaluation with your Line Manager. Session plan, materials and evaluation, as well as the observation report should be included as evidence. </w:t>
      </w:r>
      <w:r w:rsidRPr="0081163D">
        <w:rPr>
          <w:rFonts w:eastAsia="Calibri" w:cstheme="minorHAnsi"/>
          <w:sz w:val="24"/>
          <w:szCs w:val="24"/>
        </w:rPr>
        <w:t xml:space="preserve"> </w:t>
      </w:r>
    </w:p>
    <w:p w14:paraId="6AF19CD1" w14:textId="2511E0CF" w:rsidR="003E0182" w:rsidRPr="0081163D" w:rsidRDefault="20470F54" w:rsidP="0FE5C835">
      <w:pPr>
        <w:rPr>
          <w:rFonts w:eastAsia="Calibri" w:cstheme="minorHAnsi"/>
          <w:sz w:val="24"/>
          <w:szCs w:val="24"/>
        </w:rPr>
      </w:pPr>
      <w:r w:rsidRPr="0081163D">
        <w:rPr>
          <w:rFonts w:eastAsia="Calibri" w:cstheme="minorHAnsi"/>
          <w:sz w:val="24"/>
          <w:szCs w:val="24"/>
        </w:rPr>
        <w:t>Observer’s Name:</w:t>
      </w:r>
      <w:r w:rsidR="00F85537" w:rsidRPr="0081163D">
        <w:rPr>
          <w:rFonts w:cstheme="minorHAnsi"/>
          <w:sz w:val="24"/>
          <w:szCs w:val="24"/>
        </w:rPr>
        <w:tab/>
      </w:r>
      <w:r w:rsidR="00F85537" w:rsidRPr="0081163D">
        <w:rPr>
          <w:rFonts w:cstheme="minorHAnsi"/>
          <w:sz w:val="24"/>
          <w:szCs w:val="24"/>
        </w:rPr>
        <w:tab/>
      </w:r>
      <w:r w:rsidR="00F85537" w:rsidRPr="0081163D">
        <w:rPr>
          <w:rFonts w:cstheme="minorHAnsi"/>
          <w:sz w:val="24"/>
          <w:szCs w:val="24"/>
        </w:rPr>
        <w:tab/>
      </w:r>
      <w:r w:rsidR="00F85537" w:rsidRPr="0081163D">
        <w:rPr>
          <w:rFonts w:cstheme="minorHAnsi"/>
          <w:sz w:val="24"/>
          <w:szCs w:val="24"/>
        </w:rPr>
        <w:tab/>
      </w:r>
      <w:r w:rsidR="00F85537" w:rsidRPr="0081163D">
        <w:rPr>
          <w:rFonts w:cstheme="minorHAnsi"/>
          <w:sz w:val="24"/>
          <w:szCs w:val="24"/>
        </w:rPr>
        <w:tab/>
      </w:r>
      <w:r w:rsidR="00F85537" w:rsidRPr="0081163D">
        <w:rPr>
          <w:rFonts w:cstheme="minorHAnsi"/>
          <w:sz w:val="24"/>
          <w:szCs w:val="24"/>
        </w:rPr>
        <w:br/>
      </w:r>
      <w:r w:rsidRPr="0081163D">
        <w:rPr>
          <w:rFonts w:eastAsia="Calibri" w:cstheme="minorHAnsi"/>
          <w:sz w:val="24"/>
          <w:szCs w:val="24"/>
        </w:rPr>
        <w:t xml:space="preserve"> </w:t>
      </w:r>
      <w:r w:rsidR="00F85537" w:rsidRPr="0081163D">
        <w:rPr>
          <w:rFonts w:cstheme="minorHAnsi"/>
          <w:sz w:val="24"/>
          <w:szCs w:val="24"/>
        </w:rPr>
        <w:br/>
      </w:r>
    </w:p>
    <w:p w14:paraId="2C1B0D48" w14:textId="3A486FAF" w:rsidR="003E0182" w:rsidRPr="0081163D" w:rsidRDefault="20470F54" w:rsidP="0FE5C835">
      <w:pPr>
        <w:rPr>
          <w:rFonts w:cstheme="minorHAnsi"/>
          <w:sz w:val="24"/>
          <w:szCs w:val="24"/>
        </w:rPr>
      </w:pPr>
      <w:r w:rsidRPr="0081163D">
        <w:rPr>
          <w:rFonts w:eastAsia="Calibri" w:cstheme="minorHAnsi"/>
          <w:sz w:val="24"/>
          <w:szCs w:val="24"/>
        </w:rPr>
        <w:t>Professional practice Tutor / Line Manager / Other _________________________</w:t>
      </w:r>
      <w:r w:rsidR="00F85537" w:rsidRPr="0081163D">
        <w:rPr>
          <w:rFonts w:cstheme="minorHAnsi"/>
          <w:sz w:val="24"/>
          <w:szCs w:val="24"/>
        </w:rPr>
        <w:br/>
      </w:r>
      <w:r w:rsidRPr="0081163D">
        <w:rPr>
          <w:rFonts w:eastAsia="Calibri" w:cstheme="minorHAnsi"/>
          <w:sz w:val="24"/>
          <w:szCs w:val="24"/>
        </w:rPr>
        <w:t xml:space="preserve"> (delete as appropriate – on of the observations must be done by your LM and the other by your PT)</w:t>
      </w:r>
    </w:p>
    <w:p w14:paraId="5AF63624" w14:textId="41244C3E" w:rsidR="003E0182" w:rsidRPr="0081163D" w:rsidRDefault="20470F54" w:rsidP="0FE5C835">
      <w:pPr>
        <w:rPr>
          <w:rFonts w:cstheme="minorHAnsi"/>
          <w:sz w:val="24"/>
          <w:szCs w:val="24"/>
        </w:rPr>
      </w:pPr>
      <w:r w:rsidRPr="0081163D">
        <w:rPr>
          <w:rFonts w:eastAsia="Calibri" w:cstheme="minorHAnsi"/>
          <w:sz w:val="24"/>
          <w:szCs w:val="24"/>
        </w:rPr>
        <w:t xml:space="preserve"> </w:t>
      </w:r>
    </w:p>
    <w:p w14:paraId="3F37847D" w14:textId="59D79C3A" w:rsidR="003E0182" w:rsidRPr="0081163D" w:rsidRDefault="20470F54" w:rsidP="0FE5C835">
      <w:pPr>
        <w:rPr>
          <w:rFonts w:cstheme="minorHAnsi"/>
          <w:sz w:val="24"/>
          <w:szCs w:val="24"/>
        </w:rPr>
      </w:pPr>
      <w:r w:rsidRPr="0081163D">
        <w:rPr>
          <w:rFonts w:eastAsia="Calibri" w:cstheme="minorHAnsi"/>
          <w:sz w:val="24"/>
          <w:szCs w:val="24"/>
        </w:rPr>
        <w:t>Date</w:t>
      </w:r>
    </w:p>
    <w:p w14:paraId="4DDF8E93" w14:textId="092E92B1" w:rsidR="003E0182" w:rsidRPr="0081163D" w:rsidRDefault="20470F54" w:rsidP="0FE5C835">
      <w:pPr>
        <w:rPr>
          <w:rFonts w:cstheme="minorHAnsi"/>
          <w:sz w:val="24"/>
          <w:szCs w:val="24"/>
        </w:rPr>
      </w:pPr>
      <w:r w:rsidRPr="0081163D">
        <w:rPr>
          <w:rFonts w:eastAsia="Calibri" w:cstheme="minorHAnsi"/>
          <w:sz w:val="24"/>
          <w:szCs w:val="24"/>
        </w:rPr>
        <w:t xml:space="preserve"> </w:t>
      </w:r>
    </w:p>
    <w:p w14:paraId="6200EFB7" w14:textId="26B43B87" w:rsidR="003E0182" w:rsidRPr="0081163D" w:rsidRDefault="20470F54" w:rsidP="0FE5C835">
      <w:pPr>
        <w:rPr>
          <w:rFonts w:cstheme="minorHAnsi"/>
          <w:sz w:val="24"/>
          <w:szCs w:val="24"/>
        </w:rPr>
      </w:pPr>
      <w:r w:rsidRPr="0081163D">
        <w:rPr>
          <w:rFonts w:eastAsia="Calibri" w:cstheme="minorHAnsi"/>
          <w:sz w:val="24"/>
          <w:szCs w:val="24"/>
        </w:rPr>
        <w:t>Venue</w:t>
      </w:r>
    </w:p>
    <w:p w14:paraId="5AE5E7B7" w14:textId="37A3E73A" w:rsidR="003E0182" w:rsidRPr="0081163D" w:rsidRDefault="20470F54" w:rsidP="0FE5C835">
      <w:pPr>
        <w:rPr>
          <w:rFonts w:cstheme="minorHAnsi"/>
          <w:sz w:val="24"/>
          <w:szCs w:val="24"/>
        </w:rPr>
      </w:pPr>
      <w:r w:rsidRPr="0081163D">
        <w:rPr>
          <w:rFonts w:eastAsia="Calibri" w:cstheme="minorHAnsi"/>
          <w:sz w:val="24"/>
          <w:szCs w:val="24"/>
        </w:rPr>
        <w:t xml:space="preserve"> </w:t>
      </w:r>
    </w:p>
    <w:p w14:paraId="56597BC6" w14:textId="226790B3" w:rsidR="003E0182" w:rsidRPr="0081163D" w:rsidRDefault="20470F54" w:rsidP="0FE5C835">
      <w:pPr>
        <w:rPr>
          <w:rFonts w:cstheme="minorHAnsi"/>
          <w:sz w:val="24"/>
          <w:szCs w:val="24"/>
        </w:rPr>
      </w:pPr>
      <w:r w:rsidRPr="0081163D">
        <w:rPr>
          <w:rFonts w:eastAsia="Calibri" w:cstheme="minorHAnsi"/>
          <w:sz w:val="24"/>
          <w:szCs w:val="24"/>
        </w:rPr>
        <w:t>Event</w:t>
      </w:r>
      <w:r w:rsidR="00F85537" w:rsidRPr="0081163D">
        <w:rPr>
          <w:rFonts w:cstheme="minorHAnsi"/>
          <w:sz w:val="24"/>
          <w:szCs w:val="24"/>
        </w:rPr>
        <w:tab/>
      </w:r>
      <w:r w:rsidRPr="0081163D">
        <w:rPr>
          <w:rFonts w:eastAsia="Calibri" w:cstheme="minorHAnsi"/>
          <w:sz w:val="24"/>
          <w:szCs w:val="24"/>
        </w:rPr>
        <w:t xml:space="preserve"> </w:t>
      </w:r>
    </w:p>
    <w:p w14:paraId="6474E272" w14:textId="281A8F22" w:rsidR="003E0182" w:rsidRPr="0081163D" w:rsidRDefault="20470F54" w:rsidP="0FE5C835">
      <w:pPr>
        <w:rPr>
          <w:rFonts w:cstheme="minorHAnsi"/>
          <w:sz w:val="24"/>
          <w:szCs w:val="24"/>
        </w:rPr>
      </w:pPr>
      <w:r w:rsidRPr="0081163D">
        <w:rPr>
          <w:rFonts w:eastAsia="Calibri" w:cstheme="minorHAnsi"/>
          <w:sz w:val="24"/>
          <w:szCs w:val="24"/>
        </w:rPr>
        <w:t xml:space="preserve"> </w:t>
      </w:r>
    </w:p>
    <w:p w14:paraId="0ECB1EF1" w14:textId="1F4E3B0C" w:rsidR="003E0182" w:rsidRPr="0081163D" w:rsidRDefault="20470F54" w:rsidP="0FE5C835">
      <w:pPr>
        <w:rPr>
          <w:rFonts w:cstheme="minorHAnsi"/>
          <w:sz w:val="24"/>
          <w:szCs w:val="24"/>
        </w:rPr>
      </w:pPr>
      <w:r w:rsidRPr="0081163D">
        <w:rPr>
          <w:rFonts w:eastAsia="Calibri" w:cstheme="minorHAnsi"/>
          <w:sz w:val="24"/>
          <w:szCs w:val="24"/>
        </w:rPr>
        <w:t>Context</w:t>
      </w:r>
    </w:p>
    <w:p w14:paraId="3AA0061C" w14:textId="5FF1537D" w:rsidR="003E0182" w:rsidRPr="0081163D" w:rsidRDefault="20470F54" w:rsidP="0FE5C835">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 xml:space="preserve"> </w:t>
      </w:r>
    </w:p>
    <w:p w14:paraId="76638548" w14:textId="209AAC34" w:rsidR="003E0182" w:rsidRPr="0081163D" w:rsidRDefault="20470F54" w:rsidP="0FE5C835">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 xml:space="preserve"> </w:t>
      </w:r>
    </w:p>
    <w:p w14:paraId="26FE4B31" w14:textId="77777777" w:rsidR="00507A87" w:rsidRPr="0081163D" w:rsidRDefault="00507A87" w:rsidP="0FE5C835">
      <w:pPr>
        <w:rPr>
          <w:rFonts w:eastAsia="Calibri" w:cstheme="minorHAnsi"/>
          <w:sz w:val="24"/>
          <w:szCs w:val="24"/>
        </w:rPr>
      </w:pPr>
    </w:p>
    <w:p w14:paraId="3DDDB6E0" w14:textId="77777777" w:rsidR="00507A87" w:rsidRPr="0081163D" w:rsidRDefault="00507A87" w:rsidP="0FE5C835">
      <w:pPr>
        <w:rPr>
          <w:rFonts w:eastAsia="Calibri" w:cstheme="minorHAnsi"/>
          <w:sz w:val="24"/>
          <w:szCs w:val="24"/>
        </w:rPr>
      </w:pPr>
    </w:p>
    <w:p w14:paraId="6ACD1A15" w14:textId="77777777" w:rsidR="00507A87" w:rsidRPr="0081163D" w:rsidRDefault="00507A87" w:rsidP="0FE5C835">
      <w:pPr>
        <w:rPr>
          <w:rFonts w:eastAsia="Calibri" w:cstheme="minorHAnsi"/>
          <w:sz w:val="24"/>
          <w:szCs w:val="24"/>
        </w:rPr>
      </w:pPr>
    </w:p>
    <w:p w14:paraId="7FE3B93B" w14:textId="77777777" w:rsidR="00507A87" w:rsidRPr="0081163D" w:rsidRDefault="00507A87" w:rsidP="0FE5C835">
      <w:pPr>
        <w:rPr>
          <w:rFonts w:eastAsia="Calibri" w:cstheme="minorHAnsi"/>
          <w:sz w:val="24"/>
          <w:szCs w:val="24"/>
        </w:rPr>
      </w:pPr>
    </w:p>
    <w:p w14:paraId="3E79D0E5" w14:textId="77777777" w:rsidR="00507A87" w:rsidRPr="0081163D" w:rsidRDefault="00507A87" w:rsidP="0FE5C835">
      <w:pPr>
        <w:rPr>
          <w:rFonts w:eastAsia="Calibri" w:cstheme="minorHAnsi"/>
          <w:sz w:val="24"/>
          <w:szCs w:val="24"/>
        </w:rPr>
      </w:pPr>
    </w:p>
    <w:p w14:paraId="43E80C05" w14:textId="77777777" w:rsidR="00C63CAD" w:rsidRDefault="00C63CAD" w:rsidP="0FE5C835">
      <w:pPr>
        <w:rPr>
          <w:rFonts w:eastAsia="Calibri" w:cstheme="minorHAnsi"/>
          <w:sz w:val="24"/>
          <w:szCs w:val="24"/>
        </w:rPr>
      </w:pPr>
    </w:p>
    <w:p w14:paraId="11023BA2" w14:textId="7A26F73E" w:rsidR="00642420" w:rsidRPr="0081163D" w:rsidRDefault="20470F54" w:rsidP="0FE5C835">
      <w:pPr>
        <w:rPr>
          <w:rFonts w:eastAsia="Calibri" w:cstheme="minorHAnsi"/>
          <w:sz w:val="24"/>
          <w:szCs w:val="24"/>
        </w:rPr>
      </w:pPr>
      <w:r w:rsidRPr="0081163D">
        <w:rPr>
          <w:rFonts w:eastAsia="Calibri" w:cstheme="minorHAnsi"/>
          <w:sz w:val="24"/>
          <w:szCs w:val="24"/>
        </w:rPr>
        <w:lastRenderedPageBreak/>
        <w:t>Please comment on any evidence of the student’s professional practice. Please comment against the following criteria:</w:t>
      </w:r>
      <w:r w:rsidR="00F85537" w:rsidRPr="0081163D">
        <w:rPr>
          <w:rFonts w:cstheme="minorHAnsi"/>
          <w:sz w:val="24"/>
          <w:szCs w:val="24"/>
        </w:rPr>
        <w:br/>
      </w:r>
      <w:r w:rsidRPr="0081163D">
        <w:rPr>
          <w:rFonts w:eastAsia="Calibri" w:cstheme="minorHAnsi"/>
          <w:sz w:val="24"/>
          <w:szCs w:val="24"/>
        </w:rPr>
        <w:t xml:space="preserve"> </w:t>
      </w:r>
    </w:p>
    <w:tbl>
      <w:tblPr>
        <w:tblStyle w:val="TableGrid"/>
        <w:tblW w:w="0" w:type="auto"/>
        <w:tblInd w:w="-5" w:type="dxa"/>
        <w:tblLook w:val="04A0" w:firstRow="1" w:lastRow="0" w:firstColumn="1" w:lastColumn="0" w:noHBand="0" w:noVBand="1"/>
      </w:tblPr>
      <w:tblGrid>
        <w:gridCol w:w="2390"/>
        <w:gridCol w:w="4169"/>
        <w:gridCol w:w="2796"/>
      </w:tblGrid>
      <w:tr w:rsidR="00507A87" w:rsidRPr="0081163D" w14:paraId="2560F963" w14:textId="7C685DD7" w:rsidTr="00507A87">
        <w:trPr>
          <w:trHeight w:val="397"/>
        </w:trPr>
        <w:tc>
          <w:tcPr>
            <w:tcW w:w="2390" w:type="dxa"/>
            <w:vAlign w:val="center"/>
          </w:tcPr>
          <w:p w14:paraId="1DB6600A" w14:textId="77777777" w:rsidR="00507A87" w:rsidRPr="0081163D" w:rsidRDefault="00507A87">
            <w:pPr>
              <w:rPr>
                <w:rFonts w:cstheme="minorHAnsi"/>
                <w:b/>
                <w:bCs/>
                <w:sz w:val="24"/>
                <w:szCs w:val="24"/>
              </w:rPr>
            </w:pPr>
            <w:r w:rsidRPr="0081163D">
              <w:rPr>
                <w:rFonts w:cstheme="minorHAnsi"/>
                <w:b/>
                <w:bCs/>
                <w:sz w:val="24"/>
                <w:szCs w:val="24"/>
              </w:rPr>
              <w:t>CYM Competence</w:t>
            </w:r>
          </w:p>
        </w:tc>
        <w:tc>
          <w:tcPr>
            <w:tcW w:w="4169" w:type="dxa"/>
            <w:vAlign w:val="center"/>
          </w:tcPr>
          <w:p w14:paraId="788F1D39" w14:textId="77777777" w:rsidR="00507A87" w:rsidRPr="0081163D" w:rsidRDefault="00507A87">
            <w:pPr>
              <w:rPr>
                <w:rFonts w:cstheme="minorHAnsi"/>
                <w:b/>
                <w:bCs/>
                <w:sz w:val="24"/>
                <w:szCs w:val="24"/>
              </w:rPr>
            </w:pPr>
            <w:r w:rsidRPr="0081163D">
              <w:rPr>
                <w:rFonts w:cstheme="minorHAnsi"/>
                <w:b/>
                <w:bCs/>
                <w:sz w:val="24"/>
                <w:szCs w:val="24"/>
              </w:rPr>
              <w:t>Sub-elements</w:t>
            </w:r>
          </w:p>
        </w:tc>
        <w:tc>
          <w:tcPr>
            <w:tcW w:w="2796" w:type="dxa"/>
          </w:tcPr>
          <w:p w14:paraId="4AE4F817" w14:textId="750B6BFF" w:rsidR="00507A87" w:rsidRPr="0081163D" w:rsidRDefault="00507A87">
            <w:pPr>
              <w:rPr>
                <w:rFonts w:cstheme="minorHAnsi"/>
                <w:b/>
                <w:bCs/>
                <w:sz w:val="24"/>
                <w:szCs w:val="24"/>
              </w:rPr>
            </w:pPr>
            <w:r w:rsidRPr="0081163D">
              <w:rPr>
                <w:rFonts w:cstheme="minorHAnsi"/>
                <w:b/>
                <w:bCs/>
                <w:sz w:val="24"/>
                <w:szCs w:val="24"/>
              </w:rPr>
              <w:t>Assessor Commentary</w:t>
            </w:r>
          </w:p>
        </w:tc>
      </w:tr>
      <w:tr w:rsidR="00507A87" w:rsidRPr="0081163D" w14:paraId="278D58B5" w14:textId="681E7133" w:rsidTr="00507A87">
        <w:tc>
          <w:tcPr>
            <w:tcW w:w="2390" w:type="dxa"/>
          </w:tcPr>
          <w:p w14:paraId="144C112D" w14:textId="189C582E" w:rsidR="00507A87" w:rsidRPr="0081163D" w:rsidRDefault="00507A87" w:rsidP="00642420">
            <w:pPr>
              <w:pStyle w:val="ListParagraph"/>
              <w:numPr>
                <w:ilvl w:val="0"/>
                <w:numId w:val="7"/>
              </w:numPr>
              <w:rPr>
                <w:rFonts w:cstheme="minorHAnsi"/>
                <w:b/>
                <w:bCs/>
                <w:sz w:val="24"/>
                <w:szCs w:val="24"/>
              </w:rPr>
            </w:pPr>
            <w:r w:rsidRPr="0081163D">
              <w:rPr>
                <w:rFonts w:cstheme="minorHAnsi"/>
                <w:b/>
                <w:bCs/>
                <w:sz w:val="24"/>
                <w:szCs w:val="24"/>
              </w:rPr>
              <w:t>Values, Principles and Practice</w:t>
            </w:r>
          </w:p>
        </w:tc>
        <w:tc>
          <w:tcPr>
            <w:tcW w:w="4169" w:type="dxa"/>
          </w:tcPr>
          <w:p w14:paraId="453BA664" w14:textId="77777777" w:rsidR="00507A87" w:rsidRPr="0081163D" w:rsidRDefault="00507A87" w:rsidP="00642420">
            <w:pPr>
              <w:numPr>
                <w:ilvl w:val="0"/>
                <w:numId w:val="4"/>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sz w:val="24"/>
                <w:szCs w:val="24"/>
              </w:rPr>
              <w:t xml:space="preserve">Relate the values and principles of professional youth work/Chaplaincy in the Model for Effective Practice to your work in the practice agency. </w:t>
            </w:r>
          </w:p>
          <w:p w14:paraId="1C6B2944" w14:textId="77777777" w:rsidR="00507A87" w:rsidRPr="0081163D" w:rsidRDefault="00507A87" w:rsidP="00642420">
            <w:pPr>
              <w:numPr>
                <w:ilvl w:val="0"/>
                <w:numId w:val="4"/>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sz w:val="24"/>
                <w:szCs w:val="24"/>
              </w:rPr>
              <w:t xml:space="preserve">Be aware of how your own values, history and experience impact and influence your practice. </w:t>
            </w:r>
          </w:p>
          <w:p w14:paraId="561ACE7F" w14:textId="77777777" w:rsidR="00507A87" w:rsidRPr="0081163D" w:rsidRDefault="00507A87" w:rsidP="00642420">
            <w:pPr>
              <w:numPr>
                <w:ilvl w:val="0"/>
                <w:numId w:val="4"/>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sz w:val="24"/>
                <w:szCs w:val="24"/>
              </w:rPr>
              <w:t>Be clear about your role in the context of your practice agency</w:t>
            </w:r>
          </w:p>
          <w:p w14:paraId="5D70D233" w14:textId="77777777" w:rsidR="00507A87" w:rsidRPr="0081163D" w:rsidRDefault="00507A87" w:rsidP="00642420">
            <w:pPr>
              <w:numPr>
                <w:ilvl w:val="0"/>
                <w:numId w:val="4"/>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sz w:val="24"/>
                <w:szCs w:val="24"/>
              </w:rPr>
              <w:t xml:space="preserve">Work within appropriate health &amp; safety, Safeguarding and risk assessment policies and make suggestions for improvement and development of practice. </w:t>
            </w:r>
          </w:p>
          <w:p w14:paraId="4C3CD63A" w14:textId="77777777" w:rsidR="00507A87" w:rsidRPr="0081163D" w:rsidRDefault="00507A87" w:rsidP="00642420">
            <w:pPr>
              <w:numPr>
                <w:ilvl w:val="0"/>
                <w:numId w:val="4"/>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sz w:val="24"/>
                <w:szCs w:val="24"/>
              </w:rPr>
              <w:t>Work in ways that challenge discrimination and oppression, recognising and valuing difference.</w:t>
            </w:r>
          </w:p>
          <w:p w14:paraId="54F357E5" w14:textId="77777777" w:rsidR="00507A87" w:rsidRPr="0081163D" w:rsidRDefault="00507A87" w:rsidP="00642420">
            <w:pPr>
              <w:numPr>
                <w:ilvl w:val="0"/>
                <w:numId w:val="4"/>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sz w:val="24"/>
                <w:szCs w:val="24"/>
              </w:rPr>
              <w:t xml:space="preserve">Work collaboratively with others as part of a team </w:t>
            </w:r>
          </w:p>
          <w:p w14:paraId="167FCA74" w14:textId="77777777" w:rsidR="00507A87" w:rsidRPr="0081163D" w:rsidRDefault="00507A87" w:rsidP="00642420">
            <w:pPr>
              <w:numPr>
                <w:ilvl w:val="0"/>
                <w:numId w:val="4"/>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sz w:val="24"/>
                <w:szCs w:val="24"/>
              </w:rPr>
              <w:t>Manage and conduct yourself professionally (for example: time management, maintaining clear boundaries, personal organisation and planning).</w:t>
            </w:r>
          </w:p>
          <w:p w14:paraId="3F868AF3" w14:textId="77777777" w:rsidR="00507A87" w:rsidRPr="0081163D" w:rsidRDefault="00507A87" w:rsidP="00642420">
            <w:pPr>
              <w:numPr>
                <w:ilvl w:val="0"/>
                <w:numId w:val="4"/>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sz w:val="24"/>
                <w:szCs w:val="24"/>
              </w:rPr>
              <w:t xml:space="preserve">Reflect theologically on professional values, principles and practice. </w:t>
            </w:r>
          </w:p>
        </w:tc>
        <w:tc>
          <w:tcPr>
            <w:tcW w:w="2796" w:type="dxa"/>
          </w:tcPr>
          <w:p w14:paraId="72E9AECE" w14:textId="77777777" w:rsidR="00507A87" w:rsidRPr="0081163D" w:rsidRDefault="00507A87" w:rsidP="00507A87">
            <w:pPr>
              <w:tabs>
                <w:tab w:val="left" w:pos="851"/>
                <w:tab w:val="left" w:pos="1701"/>
                <w:tab w:val="left" w:pos="2552"/>
              </w:tabs>
              <w:overflowPunct w:val="0"/>
              <w:autoSpaceDE w:val="0"/>
              <w:autoSpaceDN w:val="0"/>
              <w:adjustRightInd w:val="0"/>
              <w:ind w:left="360"/>
              <w:textAlignment w:val="baseline"/>
              <w:rPr>
                <w:rFonts w:cstheme="minorHAnsi"/>
                <w:sz w:val="24"/>
                <w:szCs w:val="24"/>
              </w:rPr>
            </w:pPr>
          </w:p>
        </w:tc>
      </w:tr>
      <w:tr w:rsidR="00507A87" w:rsidRPr="0081163D" w14:paraId="4674CB71" w14:textId="681B7437" w:rsidTr="00507A87">
        <w:tc>
          <w:tcPr>
            <w:tcW w:w="2390" w:type="dxa"/>
          </w:tcPr>
          <w:p w14:paraId="7490D5B7" w14:textId="17E4E019" w:rsidR="00507A87" w:rsidRPr="0081163D" w:rsidRDefault="00507A87" w:rsidP="00642420">
            <w:pPr>
              <w:pStyle w:val="ListParagraph"/>
              <w:numPr>
                <w:ilvl w:val="0"/>
                <w:numId w:val="7"/>
              </w:numPr>
              <w:rPr>
                <w:rFonts w:cstheme="minorHAnsi"/>
                <w:b/>
                <w:bCs/>
                <w:sz w:val="24"/>
                <w:szCs w:val="24"/>
              </w:rPr>
            </w:pPr>
            <w:r w:rsidRPr="0081163D">
              <w:rPr>
                <w:rFonts w:cstheme="minorHAnsi"/>
                <w:b/>
                <w:bCs/>
                <w:sz w:val="24"/>
                <w:szCs w:val="24"/>
              </w:rPr>
              <w:t>Leadership and Management</w:t>
            </w:r>
          </w:p>
        </w:tc>
        <w:tc>
          <w:tcPr>
            <w:tcW w:w="4169" w:type="dxa"/>
          </w:tcPr>
          <w:p w14:paraId="7363D5FF" w14:textId="77777777" w:rsidR="00507A87" w:rsidRPr="0081163D" w:rsidRDefault="00507A87" w:rsidP="00642420">
            <w:pPr>
              <w:numPr>
                <w:ilvl w:val="0"/>
                <w:numId w:val="6"/>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sz w:val="24"/>
                <w:szCs w:val="24"/>
              </w:rPr>
              <w:t xml:space="preserve">Demonstrate an understanding of team, management and leadership theory and its application within your context </w:t>
            </w:r>
          </w:p>
          <w:p w14:paraId="5815960A" w14:textId="77777777" w:rsidR="00507A87" w:rsidRPr="0081163D" w:rsidRDefault="00507A87" w:rsidP="00642420">
            <w:pPr>
              <w:numPr>
                <w:ilvl w:val="0"/>
                <w:numId w:val="6"/>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sz w:val="24"/>
                <w:szCs w:val="24"/>
              </w:rPr>
              <w:t xml:space="preserve">Reflect theologically on management and leadership </w:t>
            </w:r>
          </w:p>
          <w:p w14:paraId="4F29E7F5" w14:textId="77777777" w:rsidR="00507A87" w:rsidRPr="0081163D" w:rsidRDefault="00507A87" w:rsidP="00642420">
            <w:pPr>
              <w:numPr>
                <w:ilvl w:val="0"/>
                <w:numId w:val="6"/>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sz w:val="24"/>
                <w:szCs w:val="24"/>
              </w:rPr>
              <w:t xml:space="preserve">Understand and apply legal and policy frameworks relating to staff and volunteer recruitment, supervision and development. </w:t>
            </w:r>
          </w:p>
          <w:p w14:paraId="15B4722E" w14:textId="77777777" w:rsidR="00507A87" w:rsidRPr="0081163D" w:rsidRDefault="00507A87" w:rsidP="00642420">
            <w:pPr>
              <w:numPr>
                <w:ilvl w:val="0"/>
                <w:numId w:val="6"/>
              </w:numPr>
              <w:tabs>
                <w:tab w:val="left" w:pos="851"/>
                <w:tab w:val="left" w:pos="1701"/>
                <w:tab w:val="left" w:pos="2552"/>
              </w:tabs>
              <w:overflowPunct w:val="0"/>
              <w:autoSpaceDE w:val="0"/>
              <w:autoSpaceDN w:val="0"/>
              <w:adjustRightInd w:val="0"/>
              <w:textAlignment w:val="baseline"/>
              <w:rPr>
                <w:rFonts w:cstheme="minorHAnsi"/>
                <w:i/>
                <w:sz w:val="24"/>
                <w:szCs w:val="24"/>
              </w:rPr>
            </w:pPr>
            <w:r w:rsidRPr="0081163D">
              <w:rPr>
                <w:rFonts w:cstheme="minorHAnsi"/>
                <w:sz w:val="24"/>
                <w:szCs w:val="24"/>
              </w:rPr>
              <w:t xml:space="preserve">Demonstrate appropriate level of professional presentation and </w:t>
            </w:r>
            <w:r w:rsidRPr="0081163D">
              <w:rPr>
                <w:rFonts w:cstheme="minorHAnsi"/>
                <w:sz w:val="24"/>
                <w:szCs w:val="24"/>
              </w:rPr>
              <w:lastRenderedPageBreak/>
              <w:t xml:space="preserve">administration skills </w:t>
            </w:r>
            <w:r w:rsidRPr="0081163D">
              <w:rPr>
                <w:rFonts w:cstheme="minorHAnsi"/>
                <w:i/>
                <w:sz w:val="24"/>
                <w:szCs w:val="24"/>
              </w:rPr>
              <w:t xml:space="preserve">(e.g. basic IT, professional reports, recording keeping </w:t>
            </w:r>
            <w:proofErr w:type="spellStart"/>
            <w:r w:rsidRPr="0081163D">
              <w:rPr>
                <w:rFonts w:cstheme="minorHAnsi"/>
                <w:i/>
                <w:sz w:val="24"/>
                <w:szCs w:val="24"/>
              </w:rPr>
              <w:t>etc</w:t>
            </w:r>
            <w:proofErr w:type="spellEnd"/>
            <w:r w:rsidRPr="0081163D">
              <w:rPr>
                <w:rFonts w:cstheme="minorHAnsi"/>
                <w:i/>
                <w:sz w:val="24"/>
                <w:szCs w:val="24"/>
              </w:rPr>
              <w:t>)</w:t>
            </w:r>
          </w:p>
          <w:p w14:paraId="468D0FD3" w14:textId="77777777" w:rsidR="00507A87" w:rsidRPr="0081163D" w:rsidRDefault="00507A87" w:rsidP="00642420">
            <w:pPr>
              <w:numPr>
                <w:ilvl w:val="0"/>
                <w:numId w:val="6"/>
              </w:numPr>
              <w:tabs>
                <w:tab w:val="left" w:pos="851"/>
                <w:tab w:val="left" w:pos="1701"/>
                <w:tab w:val="left" w:pos="2552"/>
              </w:tabs>
              <w:overflowPunct w:val="0"/>
              <w:autoSpaceDE w:val="0"/>
              <w:autoSpaceDN w:val="0"/>
              <w:adjustRightInd w:val="0"/>
              <w:textAlignment w:val="baseline"/>
              <w:rPr>
                <w:rFonts w:cstheme="minorHAnsi"/>
                <w:i/>
                <w:sz w:val="24"/>
                <w:szCs w:val="24"/>
              </w:rPr>
            </w:pPr>
            <w:r w:rsidRPr="0081163D">
              <w:rPr>
                <w:rFonts w:cstheme="minorHAnsi"/>
                <w:iCs/>
                <w:sz w:val="24"/>
                <w:szCs w:val="24"/>
              </w:rPr>
              <w:t xml:space="preserve">Demonstrate effective use of supervision and course structures </w:t>
            </w:r>
            <w:r w:rsidRPr="0081163D">
              <w:rPr>
                <w:rFonts w:cstheme="minorHAnsi"/>
                <w:i/>
                <w:iCs/>
                <w:sz w:val="24"/>
                <w:szCs w:val="24"/>
              </w:rPr>
              <w:t>(e.g. raising issues with Practice Tutor and Line Manager, completing action points)</w:t>
            </w:r>
          </w:p>
          <w:p w14:paraId="2CA4E593" w14:textId="77777777" w:rsidR="00507A87" w:rsidRPr="0081163D" w:rsidRDefault="00507A87" w:rsidP="00642420">
            <w:pPr>
              <w:numPr>
                <w:ilvl w:val="0"/>
                <w:numId w:val="6"/>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iCs/>
                <w:sz w:val="24"/>
                <w:szCs w:val="24"/>
              </w:rPr>
              <w:t xml:space="preserve">Provide information and proposals to develop policy, strategy, practice and service provision in the agency </w:t>
            </w:r>
          </w:p>
          <w:p w14:paraId="4D07FCA9" w14:textId="77777777" w:rsidR="00507A87" w:rsidRPr="0081163D" w:rsidRDefault="00507A87" w:rsidP="00642420">
            <w:pPr>
              <w:numPr>
                <w:ilvl w:val="0"/>
                <w:numId w:val="6"/>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iCs/>
                <w:sz w:val="24"/>
                <w:szCs w:val="24"/>
              </w:rPr>
              <w:t>Demonstrate an appropriate level of responsibility and accountability in managing work in the agency, demonstrating skills in analysis and strategic thinking (</w:t>
            </w:r>
            <w:r w:rsidRPr="0081163D">
              <w:rPr>
                <w:rFonts w:cstheme="minorHAnsi"/>
                <w:i/>
                <w:iCs/>
                <w:sz w:val="24"/>
                <w:szCs w:val="24"/>
              </w:rPr>
              <w:t>for example: prioritize resources, manage budgets, personnel and buildings and produce development plans)</w:t>
            </w:r>
          </w:p>
        </w:tc>
        <w:tc>
          <w:tcPr>
            <w:tcW w:w="2796" w:type="dxa"/>
          </w:tcPr>
          <w:p w14:paraId="00463FDF" w14:textId="77777777" w:rsidR="00507A87" w:rsidRPr="0081163D" w:rsidRDefault="00507A87" w:rsidP="00507A87">
            <w:pPr>
              <w:tabs>
                <w:tab w:val="left" w:pos="851"/>
                <w:tab w:val="left" w:pos="1701"/>
                <w:tab w:val="left" w:pos="2552"/>
              </w:tabs>
              <w:overflowPunct w:val="0"/>
              <w:autoSpaceDE w:val="0"/>
              <w:autoSpaceDN w:val="0"/>
              <w:adjustRightInd w:val="0"/>
              <w:ind w:left="360"/>
              <w:textAlignment w:val="baseline"/>
              <w:rPr>
                <w:rFonts w:cstheme="minorHAnsi"/>
                <w:sz w:val="24"/>
                <w:szCs w:val="24"/>
              </w:rPr>
            </w:pPr>
          </w:p>
        </w:tc>
      </w:tr>
      <w:tr w:rsidR="00507A87" w:rsidRPr="0081163D" w14:paraId="03C80409" w14:textId="0E77700A" w:rsidTr="00507A87">
        <w:tc>
          <w:tcPr>
            <w:tcW w:w="2390" w:type="dxa"/>
          </w:tcPr>
          <w:p w14:paraId="09AD850C" w14:textId="52CA19C7" w:rsidR="00507A87" w:rsidRPr="0081163D" w:rsidRDefault="00507A87" w:rsidP="00642420">
            <w:pPr>
              <w:pStyle w:val="ListParagraph"/>
              <w:numPr>
                <w:ilvl w:val="0"/>
                <w:numId w:val="7"/>
              </w:numPr>
              <w:rPr>
                <w:rFonts w:cstheme="minorHAnsi"/>
                <w:b/>
                <w:bCs/>
                <w:sz w:val="24"/>
                <w:szCs w:val="24"/>
              </w:rPr>
            </w:pPr>
            <w:r w:rsidRPr="0081163D">
              <w:rPr>
                <w:rFonts w:cstheme="minorHAnsi"/>
                <w:b/>
                <w:bCs/>
                <w:sz w:val="24"/>
                <w:szCs w:val="24"/>
              </w:rPr>
              <w:t>Communities and Contexts</w:t>
            </w:r>
          </w:p>
        </w:tc>
        <w:tc>
          <w:tcPr>
            <w:tcW w:w="4169" w:type="dxa"/>
          </w:tcPr>
          <w:p w14:paraId="60D5CC6A" w14:textId="77777777" w:rsidR="00507A87" w:rsidRPr="0081163D" w:rsidRDefault="00507A87" w:rsidP="00642420">
            <w:pPr>
              <w:numPr>
                <w:ilvl w:val="0"/>
                <w:numId w:val="5"/>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sz w:val="24"/>
                <w:szCs w:val="24"/>
              </w:rPr>
              <w:t xml:space="preserve">Understand the history, context and development of your agency and its local community </w:t>
            </w:r>
            <w:r w:rsidRPr="0081163D">
              <w:rPr>
                <w:rFonts w:cstheme="minorHAnsi"/>
                <w:i/>
                <w:sz w:val="24"/>
                <w:szCs w:val="24"/>
              </w:rPr>
              <w:t>(e.g. mission, goals and place in community).</w:t>
            </w:r>
            <w:r w:rsidRPr="0081163D">
              <w:rPr>
                <w:rFonts w:cstheme="minorHAnsi"/>
                <w:sz w:val="24"/>
                <w:szCs w:val="24"/>
              </w:rPr>
              <w:t xml:space="preserve"> </w:t>
            </w:r>
          </w:p>
          <w:p w14:paraId="050FDB0C" w14:textId="77777777" w:rsidR="00507A87" w:rsidRPr="0081163D" w:rsidRDefault="00507A87" w:rsidP="00642420">
            <w:pPr>
              <w:numPr>
                <w:ilvl w:val="0"/>
                <w:numId w:val="5"/>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iCs/>
                <w:sz w:val="24"/>
                <w:szCs w:val="24"/>
              </w:rPr>
              <w:t xml:space="preserve">Have an understanding of sociological and political factors that impact individuals, families and communities </w:t>
            </w:r>
            <w:r w:rsidRPr="0081163D">
              <w:rPr>
                <w:rFonts w:cstheme="minorHAnsi"/>
                <w:i/>
                <w:iCs/>
                <w:sz w:val="24"/>
                <w:szCs w:val="24"/>
              </w:rPr>
              <w:t>(e.g. prejudice, racism, social class prejudice).</w:t>
            </w:r>
            <w:r w:rsidRPr="0081163D">
              <w:rPr>
                <w:rFonts w:cstheme="minorHAnsi"/>
                <w:iCs/>
                <w:sz w:val="24"/>
                <w:szCs w:val="24"/>
              </w:rPr>
              <w:t xml:space="preserve">  </w:t>
            </w:r>
          </w:p>
          <w:p w14:paraId="4C531B59" w14:textId="77777777" w:rsidR="00507A87" w:rsidRPr="0081163D" w:rsidRDefault="00507A87" w:rsidP="00642420">
            <w:pPr>
              <w:numPr>
                <w:ilvl w:val="0"/>
                <w:numId w:val="5"/>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iCs/>
                <w:sz w:val="24"/>
                <w:szCs w:val="24"/>
              </w:rPr>
              <w:t xml:space="preserve">Reflect theologically on inclusion, participation and community </w:t>
            </w:r>
          </w:p>
          <w:p w14:paraId="2B4D03D1" w14:textId="77777777" w:rsidR="00507A87" w:rsidRPr="0081163D" w:rsidRDefault="00507A87" w:rsidP="00642420">
            <w:pPr>
              <w:numPr>
                <w:ilvl w:val="0"/>
                <w:numId w:val="5"/>
              </w:numPr>
              <w:tabs>
                <w:tab w:val="left" w:pos="851"/>
                <w:tab w:val="left" w:pos="1701"/>
                <w:tab w:val="left" w:pos="2552"/>
              </w:tabs>
              <w:overflowPunct w:val="0"/>
              <w:autoSpaceDE w:val="0"/>
              <w:autoSpaceDN w:val="0"/>
              <w:adjustRightInd w:val="0"/>
              <w:jc w:val="both"/>
              <w:textAlignment w:val="baseline"/>
              <w:rPr>
                <w:rFonts w:cstheme="minorHAnsi"/>
                <w:sz w:val="24"/>
                <w:szCs w:val="24"/>
              </w:rPr>
            </w:pPr>
            <w:r w:rsidRPr="0081163D">
              <w:rPr>
                <w:rFonts w:cstheme="minorHAnsi"/>
                <w:sz w:val="24"/>
                <w:szCs w:val="24"/>
              </w:rPr>
              <w:t>Demonstrate an ability to work participatively with young people in communities, enabling them to be active citizens, understanding their role in their communities, communicating their perspective and developing influence over people and situations.</w:t>
            </w:r>
          </w:p>
          <w:p w14:paraId="449844A3" w14:textId="77777777" w:rsidR="00507A87" w:rsidRPr="0081163D" w:rsidRDefault="00507A87" w:rsidP="00642420">
            <w:pPr>
              <w:numPr>
                <w:ilvl w:val="0"/>
                <w:numId w:val="5"/>
              </w:numPr>
              <w:tabs>
                <w:tab w:val="left" w:pos="851"/>
                <w:tab w:val="left" w:pos="1701"/>
                <w:tab w:val="left" w:pos="2552"/>
              </w:tabs>
              <w:overflowPunct w:val="0"/>
              <w:autoSpaceDE w:val="0"/>
              <w:autoSpaceDN w:val="0"/>
              <w:adjustRightInd w:val="0"/>
              <w:jc w:val="both"/>
              <w:textAlignment w:val="baseline"/>
              <w:rPr>
                <w:rFonts w:cstheme="minorHAnsi"/>
                <w:sz w:val="24"/>
                <w:szCs w:val="24"/>
              </w:rPr>
            </w:pPr>
            <w:r w:rsidRPr="0081163D">
              <w:rPr>
                <w:rFonts w:cstheme="minorHAnsi"/>
                <w:sz w:val="24"/>
                <w:szCs w:val="24"/>
              </w:rPr>
              <w:t xml:space="preserve">Develop and maintain appropriate strategic networks and partnerships </w:t>
            </w:r>
            <w:r w:rsidRPr="0081163D">
              <w:rPr>
                <w:rFonts w:cstheme="minorHAnsi"/>
                <w:i/>
                <w:iCs/>
                <w:sz w:val="24"/>
                <w:szCs w:val="24"/>
              </w:rPr>
              <w:t>(for example: with other local service providers, parents, families, specialist agencies)</w:t>
            </w:r>
          </w:p>
          <w:p w14:paraId="208E07A5" w14:textId="77777777" w:rsidR="00507A87" w:rsidRPr="0081163D" w:rsidRDefault="00507A87" w:rsidP="00642420">
            <w:pPr>
              <w:numPr>
                <w:ilvl w:val="0"/>
                <w:numId w:val="5"/>
              </w:numPr>
              <w:tabs>
                <w:tab w:val="left" w:pos="851"/>
                <w:tab w:val="left" w:pos="1701"/>
                <w:tab w:val="left" w:pos="2552"/>
              </w:tabs>
              <w:overflowPunct w:val="0"/>
              <w:autoSpaceDE w:val="0"/>
              <w:autoSpaceDN w:val="0"/>
              <w:adjustRightInd w:val="0"/>
              <w:jc w:val="both"/>
              <w:textAlignment w:val="baseline"/>
              <w:rPr>
                <w:rFonts w:cstheme="minorHAnsi"/>
                <w:sz w:val="24"/>
                <w:szCs w:val="24"/>
              </w:rPr>
            </w:pPr>
            <w:r w:rsidRPr="0081163D">
              <w:rPr>
                <w:rFonts w:cstheme="minorHAnsi"/>
                <w:iCs/>
                <w:sz w:val="24"/>
                <w:szCs w:val="24"/>
              </w:rPr>
              <w:lastRenderedPageBreak/>
              <w:t xml:space="preserve">Demonstrate skills necessary to undertake community research and undertaking effective consultation with young people and other stakeholders </w:t>
            </w:r>
          </w:p>
        </w:tc>
        <w:tc>
          <w:tcPr>
            <w:tcW w:w="2796" w:type="dxa"/>
          </w:tcPr>
          <w:p w14:paraId="1711F83E" w14:textId="77777777" w:rsidR="00507A87" w:rsidRPr="0081163D" w:rsidRDefault="00507A87" w:rsidP="00507A87">
            <w:pPr>
              <w:tabs>
                <w:tab w:val="left" w:pos="851"/>
                <w:tab w:val="left" w:pos="1701"/>
                <w:tab w:val="left" w:pos="2552"/>
              </w:tabs>
              <w:overflowPunct w:val="0"/>
              <w:autoSpaceDE w:val="0"/>
              <w:autoSpaceDN w:val="0"/>
              <w:adjustRightInd w:val="0"/>
              <w:ind w:left="360"/>
              <w:textAlignment w:val="baseline"/>
              <w:rPr>
                <w:rFonts w:cstheme="minorHAnsi"/>
                <w:sz w:val="24"/>
                <w:szCs w:val="24"/>
              </w:rPr>
            </w:pPr>
          </w:p>
        </w:tc>
      </w:tr>
    </w:tbl>
    <w:tbl>
      <w:tblPr>
        <w:tblStyle w:val="TableGrid1"/>
        <w:tblW w:w="0" w:type="auto"/>
        <w:tblInd w:w="-5" w:type="dxa"/>
        <w:tblLook w:val="04A0" w:firstRow="1" w:lastRow="0" w:firstColumn="1" w:lastColumn="0" w:noHBand="0" w:noVBand="1"/>
      </w:tblPr>
      <w:tblGrid>
        <w:gridCol w:w="2290"/>
        <w:gridCol w:w="4373"/>
        <w:gridCol w:w="2692"/>
      </w:tblGrid>
      <w:tr w:rsidR="00507A87" w:rsidRPr="0081163D" w14:paraId="2E8F50E2" w14:textId="7CC1EF04" w:rsidTr="00507A87">
        <w:tc>
          <w:tcPr>
            <w:tcW w:w="2290" w:type="dxa"/>
          </w:tcPr>
          <w:p w14:paraId="284BED56" w14:textId="1651B463" w:rsidR="00507A87" w:rsidRPr="0081163D" w:rsidRDefault="00507A87" w:rsidP="007C25C4">
            <w:pPr>
              <w:pStyle w:val="ListParagraph"/>
              <w:numPr>
                <w:ilvl w:val="0"/>
                <w:numId w:val="9"/>
              </w:numPr>
              <w:spacing w:after="0" w:line="240" w:lineRule="auto"/>
              <w:rPr>
                <w:rFonts w:asciiTheme="minorHAnsi" w:hAnsiTheme="minorHAnsi" w:cstheme="minorHAnsi"/>
                <w:b/>
                <w:bCs/>
                <w:sz w:val="24"/>
                <w:szCs w:val="24"/>
              </w:rPr>
            </w:pPr>
            <w:r w:rsidRPr="0081163D">
              <w:rPr>
                <w:rFonts w:asciiTheme="minorHAnsi" w:hAnsiTheme="minorHAnsi" w:cstheme="minorHAnsi"/>
                <w:b/>
                <w:bCs/>
                <w:sz w:val="24"/>
                <w:szCs w:val="24"/>
              </w:rPr>
              <w:t>Building Purposeful Relationships</w:t>
            </w:r>
          </w:p>
        </w:tc>
        <w:tc>
          <w:tcPr>
            <w:tcW w:w="4373" w:type="dxa"/>
          </w:tcPr>
          <w:p w14:paraId="03DCBF62" w14:textId="77777777" w:rsidR="00507A87" w:rsidRPr="0081163D" w:rsidRDefault="00507A87" w:rsidP="00E65F16">
            <w:pPr>
              <w:numPr>
                <w:ilvl w:val="0"/>
                <w:numId w:val="8"/>
              </w:numPr>
              <w:tabs>
                <w:tab w:val="left" w:pos="851"/>
                <w:tab w:val="left" w:pos="1701"/>
                <w:tab w:val="left" w:pos="2552"/>
              </w:tabs>
              <w:overflowPunct w:val="0"/>
              <w:autoSpaceDE w:val="0"/>
              <w:autoSpaceDN w:val="0"/>
              <w:adjustRightInd w:val="0"/>
              <w:spacing w:before="0" w:after="0" w:line="240" w:lineRule="auto"/>
              <w:textAlignment w:val="baseline"/>
              <w:rPr>
                <w:rFonts w:asciiTheme="minorHAnsi" w:hAnsiTheme="minorHAnsi" w:cstheme="minorHAnsi"/>
                <w:sz w:val="24"/>
                <w:szCs w:val="24"/>
              </w:rPr>
            </w:pPr>
            <w:r w:rsidRPr="0081163D">
              <w:rPr>
                <w:rFonts w:asciiTheme="minorHAnsi" w:hAnsiTheme="minorHAnsi" w:cstheme="minorHAnsi"/>
                <w:sz w:val="24"/>
                <w:szCs w:val="24"/>
              </w:rPr>
              <w:t xml:space="preserve">Understand key theories and models relating to building relationships with young people (For example: Carl Rogers, Richard Nelson, Erikson, Fowler, Kohlberg, Piaget, </w:t>
            </w:r>
            <w:proofErr w:type="spellStart"/>
            <w:r w:rsidRPr="0081163D">
              <w:rPr>
                <w:rFonts w:asciiTheme="minorHAnsi" w:hAnsiTheme="minorHAnsi" w:cstheme="minorHAnsi"/>
                <w:sz w:val="24"/>
                <w:szCs w:val="24"/>
              </w:rPr>
              <w:t>Westerhoff</w:t>
            </w:r>
            <w:proofErr w:type="spellEnd"/>
            <w:r w:rsidRPr="0081163D">
              <w:rPr>
                <w:rFonts w:asciiTheme="minorHAnsi" w:hAnsiTheme="minorHAnsi" w:cstheme="minorHAnsi"/>
                <w:sz w:val="24"/>
                <w:szCs w:val="24"/>
              </w:rPr>
              <w:t xml:space="preserve">, Egan) </w:t>
            </w:r>
          </w:p>
          <w:p w14:paraId="46A6BC7D" w14:textId="77777777" w:rsidR="00507A87" w:rsidRPr="0081163D" w:rsidRDefault="00507A87" w:rsidP="00E65F16">
            <w:pPr>
              <w:numPr>
                <w:ilvl w:val="0"/>
                <w:numId w:val="8"/>
              </w:numPr>
              <w:tabs>
                <w:tab w:val="left" w:pos="851"/>
                <w:tab w:val="left" w:pos="1701"/>
                <w:tab w:val="left" w:pos="2552"/>
              </w:tabs>
              <w:overflowPunct w:val="0"/>
              <w:autoSpaceDE w:val="0"/>
              <w:autoSpaceDN w:val="0"/>
              <w:adjustRightInd w:val="0"/>
              <w:spacing w:before="0" w:after="0" w:line="240" w:lineRule="auto"/>
              <w:textAlignment w:val="baseline"/>
              <w:rPr>
                <w:rFonts w:asciiTheme="minorHAnsi" w:hAnsiTheme="minorHAnsi" w:cstheme="minorHAnsi"/>
                <w:sz w:val="24"/>
                <w:szCs w:val="24"/>
              </w:rPr>
            </w:pPr>
            <w:r w:rsidRPr="0081163D">
              <w:rPr>
                <w:rFonts w:asciiTheme="minorHAnsi" w:hAnsiTheme="minorHAnsi" w:cstheme="minorHAnsi"/>
                <w:sz w:val="24"/>
                <w:szCs w:val="24"/>
              </w:rPr>
              <w:t>Develop an understanding of people and relationships from a theological perspective.</w:t>
            </w:r>
          </w:p>
          <w:p w14:paraId="0599CF7F" w14:textId="77777777" w:rsidR="00507A87" w:rsidRPr="0081163D" w:rsidRDefault="00507A87" w:rsidP="00E65F16">
            <w:pPr>
              <w:numPr>
                <w:ilvl w:val="0"/>
                <w:numId w:val="8"/>
              </w:numPr>
              <w:tabs>
                <w:tab w:val="left" w:pos="851"/>
                <w:tab w:val="left" w:pos="1701"/>
                <w:tab w:val="left" w:pos="2552"/>
              </w:tabs>
              <w:overflowPunct w:val="0"/>
              <w:autoSpaceDE w:val="0"/>
              <w:autoSpaceDN w:val="0"/>
              <w:adjustRightInd w:val="0"/>
              <w:spacing w:before="0" w:after="0" w:line="240" w:lineRule="auto"/>
              <w:textAlignment w:val="baseline"/>
              <w:rPr>
                <w:rFonts w:asciiTheme="minorHAnsi" w:hAnsiTheme="minorHAnsi" w:cstheme="minorHAnsi"/>
                <w:sz w:val="24"/>
                <w:szCs w:val="24"/>
              </w:rPr>
            </w:pPr>
            <w:r w:rsidRPr="0081163D">
              <w:rPr>
                <w:rFonts w:asciiTheme="minorHAnsi" w:hAnsiTheme="minorHAnsi" w:cstheme="minorHAnsi"/>
                <w:sz w:val="24"/>
                <w:szCs w:val="24"/>
              </w:rPr>
              <w:t xml:space="preserve">Build appropriate relationships of trust with young people, colleagues, parents and appropriate others. </w:t>
            </w:r>
          </w:p>
          <w:p w14:paraId="78B9E492" w14:textId="77777777" w:rsidR="00507A87" w:rsidRPr="0081163D" w:rsidRDefault="00507A87" w:rsidP="00E65F16">
            <w:pPr>
              <w:numPr>
                <w:ilvl w:val="0"/>
                <w:numId w:val="8"/>
              </w:numPr>
              <w:tabs>
                <w:tab w:val="left" w:pos="851"/>
                <w:tab w:val="left" w:pos="1701"/>
                <w:tab w:val="left" w:pos="2552"/>
              </w:tabs>
              <w:overflowPunct w:val="0"/>
              <w:autoSpaceDE w:val="0"/>
              <w:autoSpaceDN w:val="0"/>
              <w:adjustRightInd w:val="0"/>
              <w:spacing w:before="0" w:after="0" w:line="240" w:lineRule="auto"/>
              <w:textAlignment w:val="baseline"/>
              <w:rPr>
                <w:rFonts w:asciiTheme="minorHAnsi" w:hAnsiTheme="minorHAnsi" w:cstheme="minorHAnsi"/>
                <w:sz w:val="24"/>
                <w:szCs w:val="24"/>
              </w:rPr>
            </w:pPr>
            <w:r w:rsidRPr="0081163D">
              <w:rPr>
                <w:rFonts w:asciiTheme="minorHAnsi" w:hAnsiTheme="minorHAnsi" w:cstheme="minorHAnsi"/>
                <w:sz w:val="24"/>
                <w:szCs w:val="24"/>
              </w:rPr>
              <w:t xml:space="preserve">Make effective use of supervision and course structures (e.g. raising issues with Practice Tutor and Line Manager, completing action points) </w:t>
            </w:r>
          </w:p>
          <w:p w14:paraId="0E82A00A" w14:textId="77777777" w:rsidR="00507A87" w:rsidRPr="0081163D" w:rsidRDefault="00507A87" w:rsidP="00E65F16">
            <w:pPr>
              <w:numPr>
                <w:ilvl w:val="0"/>
                <w:numId w:val="8"/>
              </w:numPr>
              <w:tabs>
                <w:tab w:val="left" w:pos="851"/>
                <w:tab w:val="left" w:pos="1701"/>
                <w:tab w:val="left" w:pos="2552"/>
              </w:tabs>
              <w:overflowPunct w:val="0"/>
              <w:autoSpaceDE w:val="0"/>
              <w:autoSpaceDN w:val="0"/>
              <w:adjustRightInd w:val="0"/>
              <w:spacing w:before="0" w:after="0" w:line="240" w:lineRule="auto"/>
              <w:textAlignment w:val="baseline"/>
              <w:rPr>
                <w:rFonts w:asciiTheme="minorHAnsi" w:hAnsiTheme="minorHAnsi" w:cstheme="minorHAnsi"/>
                <w:sz w:val="24"/>
                <w:szCs w:val="24"/>
              </w:rPr>
            </w:pPr>
            <w:r w:rsidRPr="0081163D">
              <w:rPr>
                <w:rFonts w:asciiTheme="minorHAnsi" w:hAnsiTheme="minorHAnsi" w:cstheme="minorHAnsi"/>
                <w:sz w:val="24"/>
                <w:szCs w:val="24"/>
              </w:rPr>
              <w:t>Implement good practice in relationships with young people, including appropriate use of power, boundaries, confidentiality and referral.</w:t>
            </w:r>
          </w:p>
          <w:p w14:paraId="444261CB" w14:textId="77777777" w:rsidR="00507A87" w:rsidRPr="0081163D" w:rsidRDefault="00507A87" w:rsidP="00E65F16">
            <w:pPr>
              <w:numPr>
                <w:ilvl w:val="0"/>
                <w:numId w:val="8"/>
              </w:numPr>
              <w:tabs>
                <w:tab w:val="left" w:pos="851"/>
                <w:tab w:val="left" w:pos="1701"/>
                <w:tab w:val="left" w:pos="2552"/>
              </w:tabs>
              <w:overflowPunct w:val="0"/>
              <w:autoSpaceDE w:val="0"/>
              <w:autoSpaceDN w:val="0"/>
              <w:adjustRightInd w:val="0"/>
              <w:spacing w:before="0" w:after="0" w:line="240" w:lineRule="auto"/>
              <w:textAlignment w:val="baseline"/>
              <w:rPr>
                <w:rFonts w:asciiTheme="minorHAnsi" w:hAnsiTheme="minorHAnsi" w:cstheme="minorHAnsi"/>
                <w:sz w:val="24"/>
                <w:szCs w:val="24"/>
              </w:rPr>
            </w:pPr>
            <w:r w:rsidRPr="0081163D">
              <w:rPr>
                <w:rFonts w:asciiTheme="minorHAnsi" w:hAnsiTheme="minorHAnsi" w:cstheme="minorHAnsi"/>
                <w:sz w:val="24"/>
                <w:szCs w:val="24"/>
              </w:rPr>
              <w:t>Demonstrate effective communication, negotiation, listening and relationship skills.</w:t>
            </w:r>
          </w:p>
          <w:p w14:paraId="41AE917F" w14:textId="77777777" w:rsidR="00507A87" w:rsidRPr="0081163D" w:rsidRDefault="00507A87" w:rsidP="00E65F16">
            <w:pPr>
              <w:numPr>
                <w:ilvl w:val="0"/>
                <w:numId w:val="8"/>
              </w:numPr>
              <w:tabs>
                <w:tab w:val="left" w:pos="851"/>
                <w:tab w:val="left" w:pos="1701"/>
                <w:tab w:val="left" w:pos="2552"/>
              </w:tabs>
              <w:overflowPunct w:val="0"/>
              <w:autoSpaceDE w:val="0"/>
              <w:autoSpaceDN w:val="0"/>
              <w:adjustRightInd w:val="0"/>
              <w:spacing w:before="0" w:after="0" w:line="240" w:lineRule="auto"/>
              <w:textAlignment w:val="baseline"/>
              <w:rPr>
                <w:rFonts w:asciiTheme="minorHAnsi" w:hAnsiTheme="minorHAnsi" w:cstheme="minorHAnsi"/>
                <w:sz w:val="24"/>
                <w:szCs w:val="24"/>
              </w:rPr>
            </w:pPr>
            <w:r w:rsidRPr="0081163D">
              <w:rPr>
                <w:rFonts w:asciiTheme="minorHAnsi" w:hAnsiTheme="minorHAnsi" w:cstheme="minorHAnsi"/>
                <w:sz w:val="24"/>
                <w:szCs w:val="24"/>
              </w:rPr>
              <w:t>Use a range of models of intervention within your practice (e.g. informal education, mentoring, advocacy, pastoral care, discipleship, accompanying) to support young people’s change and growth.</w:t>
            </w:r>
          </w:p>
          <w:p w14:paraId="61108C6D" w14:textId="77777777" w:rsidR="00507A87" w:rsidRPr="0081163D" w:rsidRDefault="00507A87" w:rsidP="00E65F16">
            <w:pPr>
              <w:numPr>
                <w:ilvl w:val="0"/>
                <w:numId w:val="8"/>
              </w:numPr>
              <w:tabs>
                <w:tab w:val="left" w:pos="851"/>
                <w:tab w:val="left" w:pos="1701"/>
                <w:tab w:val="left" w:pos="2552"/>
              </w:tabs>
              <w:overflowPunct w:val="0"/>
              <w:autoSpaceDE w:val="0"/>
              <w:autoSpaceDN w:val="0"/>
              <w:adjustRightInd w:val="0"/>
              <w:spacing w:before="0" w:after="0" w:line="240" w:lineRule="auto"/>
              <w:textAlignment w:val="baseline"/>
              <w:rPr>
                <w:rFonts w:asciiTheme="minorHAnsi" w:hAnsiTheme="minorHAnsi" w:cstheme="minorHAnsi"/>
                <w:sz w:val="24"/>
                <w:szCs w:val="24"/>
              </w:rPr>
            </w:pPr>
            <w:r w:rsidRPr="0081163D">
              <w:rPr>
                <w:rFonts w:asciiTheme="minorHAnsi" w:hAnsiTheme="minorHAnsi" w:cstheme="minorHAnsi"/>
                <w:sz w:val="24"/>
                <w:szCs w:val="24"/>
              </w:rPr>
              <w:t>Enable young people to explore and make sense of their experiences, and plan and take action.</w:t>
            </w:r>
          </w:p>
          <w:p w14:paraId="52E822E3" w14:textId="77777777" w:rsidR="00507A87" w:rsidRPr="0081163D" w:rsidRDefault="00507A87" w:rsidP="00E65F16">
            <w:pPr>
              <w:numPr>
                <w:ilvl w:val="0"/>
                <w:numId w:val="8"/>
              </w:numPr>
              <w:tabs>
                <w:tab w:val="left" w:pos="851"/>
                <w:tab w:val="left" w:pos="1701"/>
                <w:tab w:val="left" w:pos="2552"/>
              </w:tabs>
              <w:overflowPunct w:val="0"/>
              <w:autoSpaceDE w:val="0"/>
              <w:autoSpaceDN w:val="0"/>
              <w:adjustRightInd w:val="0"/>
              <w:spacing w:before="0" w:after="0" w:line="240" w:lineRule="auto"/>
              <w:textAlignment w:val="baseline"/>
              <w:rPr>
                <w:rFonts w:asciiTheme="minorHAnsi" w:hAnsiTheme="minorHAnsi" w:cstheme="minorHAnsi"/>
                <w:sz w:val="24"/>
                <w:szCs w:val="24"/>
              </w:rPr>
            </w:pPr>
            <w:r w:rsidRPr="0081163D">
              <w:rPr>
                <w:rFonts w:asciiTheme="minorHAnsi" w:hAnsiTheme="minorHAnsi" w:cstheme="minorHAnsi"/>
                <w:sz w:val="24"/>
                <w:szCs w:val="24"/>
              </w:rPr>
              <w:t>Demonstrate the necessary skills and strategies to manage behaviour – including developing positive environments and appropriate discipline.</w:t>
            </w:r>
          </w:p>
        </w:tc>
        <w:tc>
          <w:tcPr>
            <w:tcW w:w="2692" w:type="dxa"/>
          </w:tcPr>
          <w:p w14:paraId="36FB5C06" w14:textId="77777777" w:rsidR="00507A87" w:rsidRPr="0081163D" w:rsidRDefault="00507A87" w:rsidP="00507A87">
            <w:pPr>
              <w:tabs>
                <w:tab w:val="left" w:pos="851"/>
                <w:tab w:val="left" w:pos="1701"/>
                <w:tab w:val="left" w:pos="2552"/>
              </w:tabs>
              <w:overflowPunct w:val="0"/>
              <w:autoSpaceDE w:val="0"/>
              <w:autoSpaceDN w:val="0"/>
              <w:adjustRightInd w:val="0"/>
              <w:spacing w:after="0" w:line="240" w:lineRule="auto"/>
              <w:textAlignment w:val="baseline"/>
              <w:rPr>
                <w:rFonts w:asciiTheme="minorHAnsi" w:hAnsiTheme="minorHAnsi" w:cstheme="minorHAnsi"/>
                <w:sz w:val="24"/>
                <w:szCs w:val="24"/>
              </w:rPr>
            </w:pPr>
          </w:p>
        </w:tc>
      </w:tr>
    </w:tbl>
    <w:p w14:paraId="232A6C8F" w14:textId="1E6CEAFC" w:rsidR="003E0182" w:rsidRPr="0081163D" w:rsidRDefault="20470F54" w:rsidP="0FE5C835">
      <w:pPr>
        <w:tabs>
          <w:tab w:val="left" w:pos="0"/>
          <w:tab w:val="left" w:pos="567"/>
          <w:tab w:val="left" w:pos="1418"/>
          <w:tab w:val="left" w:pos="2268"/>
        </w:tabs>
        <w:ind w:left="284" w:hanging="284"/>
        <w:rPr>
          <w:rFonts w:cstheme="minorHAnsi"/>
          <w:sz w:val="24"/>
          <w:szCs w:val="24"/>
        </w:rPr>
      </w:pPr>
      <w:r w:rsidRPr="0081163D">
        <w:rPr>
          <w:rFonts w:eastAsia="Calibri" w:cstheme="minorHAnsi"/>
          <w:sz w:val="24"/>
          <w:szCs w:val="24"/>
        </w:rPr>
        <w:t xml:space="preserve"> </w:t>
      </w:r>
    </w:p>
    <w:tbl>
      <w:tblPr>
        <w:tblStyle w:val="TableGrid"/>
        <w:tblW w:w="0" w:type="auto"/>
        <w:tblLayout w:type="fixed"/>
        <w:tblLook w:val="04A0" w:firstRow="1" w:lastRow="0" w:firstColumn="1" w:lastColumn="0" w:noHBand="0" w:noVBand="1"/>
      </w:tblPr>
      <w:tblGrid>
        <w:gridCol w:w="4515"/>
        <w:gridCol w:w="4515"/>
      </w:tblGrid>
      <w:tr w:rsidR="0FE5C835" w:rsidRPr="0081163D" w14:paraId="3597C76E" w14:textId="77777777" w:rsidTr="0FE5C835">
        <w:tc>
          <w:tcPr>
            <w:tcW w:w="9030" w:type="dxa"/>
            <w:gridSpan w:val="2"/>
            <w:tcBorders>
              <w:top w:val="single" w:sz="8" w:space="0" w:color="auto"/>
              <w:left w:val="single" w:sz="8" w:space="0" w:color="auto"/>
              <w:bottom w:val="single" w:sz="8" w:space="0" w:color="auto"/>
              <w:right w:val="single" w:sz="8" w:space="0" w:color="auto"/>
            </w:tcBorders>
          </w:tcPr>
          <w:p w14:paraId="3A7276A4" w14:textId="4D0C42BD"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lastRenderedPageBreak/>
              <w:t xml:space="preserve">Was the student able to naturally evidence meeting other competencies? Please list these, describing ways in which this was observed. </w:t>
            </w:r>
          </w:p>
        </w:tc>
      </w:tr>
      <w:tr w:rsidR="0FE5C835" w:rsidRPr="0081163D" w14:paraId="6C70778F" w14:textId="77777777" w:rsidTr="0FE5C835">
        <w:tc>
          <w:tcPr>
            <w:tcW w:w="4515" w:type="dxa"/>
            <w:tcBorders>
              <w:top w:val="single" w:sz="8" w:space="0" w:color="auto"/>
              <w:left w:val="single" w:sz="8" w:space="0" w:color="auto"/>
              <w:bottom w:val="single" w:sz="8" w:space="0" w:color="auto"/>
              <w:right w:val="single" w:sz="8" w:space="0" w:color="auto"/>
            </w:tcBorders>
          </w:tcPr>
          <w:p w14:paraId="6F08DDD5" w14:textId="734A5180"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Competencies demonstrated</w:t>
            </w:r>
          </w:p>
        </w:tc>
        <w:tc>
          <w:tcPr>
            <w:tcW w:w="4515" w:type="dxa"/>
            <w:tcBorders>
              <w:top w:val="nil"/>
              <w:left w:val="single" w:sz="8" w:space="0" w:color="auto"/>
              <w:bottom w:val="single" w:sz="8" w:space="0" w:color="auto"/>
              <w:right w:val="single" w:sz="8" w:space="0" w:color="auto"/>
            </w:tcBorders>
          </w:tcPr>
          <w:p w14:paraId="4FC119EE" w14:textId="6D43D2B4"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How was this observed?</w:t>
            </w:r>
          </w:p>
        </w:tc>
      </w:tr>
      <w:tr w:rsidR="0FE5C835" w:rsidRPr="0081163D" w14:paraId="47D1503C" w14:textId="77777777" w:rsidTr="0FE5C835">
        <w:tc>
          <w:tcPr>
            <w:tcW w:w="4515" w:type="dxa"/>
            <w:tcBorders>
              <w:top w:val="single" w:sz="8" w:space="0" w:color="auto"/>
              <w:left w:val="single" w:sz="8" w:space="0" w:color="auto"/>
              <w:bottom w:val="single" w:sz="8" w:space="0" w:color="auto"/>
              <w:right w:val="single" w:sz="8" w:space="0" w:color="auto"/>
            </w:tcBorders>
          </w:tcPr>
          <w:p w14:paraId="4CC780D8" w14:textId="0F07826B"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3D662122" w14:textId="3B9922BB"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7C0FCEFE" w14:textId="5B93AB50"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17751F4B" w14:textId="0848F1E0"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2926EBBB" w14:textId="070B1CE7"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78F53A17" w14:textId="38615613"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39A2F838" w14:textId="4E0A5AF7"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0BBC8259" w14:textId="67FEF1D1"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066A9198" w14:textId="6D0D3E22"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73E0A8D9" w14:textId="0EAFB8E9"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061613AA" w14:textId="5E99AAA8"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1363FF3D" w14:textId="389C3EFA"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7ED1B00D" w14:textId="021125A6"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7F0A58E6" w14:textId="39985A4D"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0225E9BF" w14:textId="53A088C1"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tc>
        <w:tc>
          <w:tcPr>
            <w:tcW w:w="4515" w:type="dxa"/>
            <w:tcBorders>
              <w:top w:val="single" w:sz="8" w:space="0" w:color="auto"/>
              <w:left w:val="single" w:sz="8" w:space="0" w:color="auto"/>
              <w:bottom w:val="single" w:sz="8" w:space="0" w:color="auto"/>
              <w:right w:val="single" w:sz="8" w:space="0" w:color="auto"/>
            </w:tcBorders>
          </w:tcPr>
          <w:p w14:paraId="2FF0DB1E" w14:textId="341F1224"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tc>
      </w:tr>
    </w:tbl>
    <w:p w14:paraId="10EB325A" w14:textId="45FCEF96" w:rsidR="003E0182" w:rsidRPr="0081163D" w:rsidRDefault="20470F54"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625F1CB3" w14:textId="365B544F" w:rsidR="003E0182" w:rsidRPr="0081163D" w:rsidRDefault="003E0182" w:rsidP="0022114B">
      <w:pPr>
        <w:tabs>
          <w:tab w:val="left" w:pos="567"/>
          <w:tab w:val="left" w:pos="1134"/>
          <w:tab w:val="left" w:pos="1701"/>
          <w:tab w:val="left" w:pos="2268"/>
        </w:tabs>
        <w:rPr>
          <w:rFonts w:cstheme="minorHAnsi"/>
          <w:sz w:val="24"/>
          <w:szCs w:val="24"/>
        </w:rPr>
      </w:pPr>
    </w:p>
    <w:p w14:paraId="7032DCA8" w14:textId="4FB2189F" w:rsidR="003E0182" w:rsidRPr="0081163D" w:rsidRDefault="20470F54" w:rsidP="0FE5C835">
      <w:pPr>
        <w:spacing w:line="257" w:lineRule="auto"/>
        <w:rPr>
          <w:rFonts w:cstheme="minorHAnsi"/>
          <w:sz w:val="24"/>
          <w:szCs w:val="24"/>
        </w:rPr>
      </w:pPr>
      <w:r w:rsidRPr="0081163D">
        <w:rPr>
          <w:rFonts w:eastAsia="Calibri" w:cstheme="minorHAnsi"/>
          <w:b/>
          <w:bCs/>
          <w:sz w:val="24"/>
          <w:szCs w:val="24"/>
        </w:rPr>
        <w:t>Overall Feedback on Observation</w:t>
      </w:r>
    </w:p>
    <w:tbl>
      <w:tblPr>
        <w:tblStyle w:val="TableGrid"/>
        <w:tblW w:w="0" w:type="auto"/>
        <w:tblLayout w:type="fixed"/>
        <w:tblLook w:val="04A0" w:firstRow="1" w:lastRow="0" w:firstColumn="1" w:lastColumn="0" w:noHBand="0" w:noVBand="1"/>
      </w:tblPr>
      <w:tblGrid>
        <w:gridCol w:w="7230"/>
        <w:gridCol w:w="1785"/>
      </w:tblGrid>
      <w:tr w:rsidR="0FE5C835" w:rsidRPr="0081163D" w14:paraId="625478C8" w14:textId="77777777" w:rsidTr="0FE5C835">
        <w:trPr>
          <w:trHeight w:val="5220"/>
        </w:trPr>
        <w:tc>
          <w:tcPr>
            <w:tcW w:w="9015" w:type="dxa"/>
            <w:gridSpan w:val="2"/>
            <w:tcBorders>
              <w:top w:val="single" w:sz="8" w:space="0" w:color="auto"/>
              <w:left w:val="single" w:sz="8" w:space="0" w:color="auto"/>
              <w:bottom w:val="single" w:sz="8" w:space="0" w:color="auto"/>
              <w:right w:val="single" w:sz="8" w:space="0" w:color="auto"/>
            </w:tcBorders>
          </w:tcPr>
          <w:p w14:paraId="7B78EEA7" w14:textId="123D9931"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Strengths demonstrated during the observation</w:t>
            </w:r>
          </w:p>
          <w:p w14:paraId="525911D6" w14:textId="00C50A29" w:rsidR="0FE5C835" w:rsidRPr="0081163D" w:rsidRDefault="0FE5C835" w:rsidP="0FE5C835">
            <w:pPr>
              <w:tabs>
                <w:tab w:val="left" w:pos="567"/>
                <w:tab w:val="left" w:pos="1134"/>
                <w:tab w:val="left" w:pos="1701"/>
                <w:tab w:val="left" w:pos="2268"/>
              </w:tabs>
              <w:rPr>
                <w:rFonts w:cstheme="minorHAnsi"/>
                <w:sz w:val="24"/>
                <w:szCs w:val="24"/>
              </w:rPr>
            </w:pPr>
          </w:p>
        </w:tc>
      </w:tr>
      <w:tr w:rsidR="0FE5C835" w:rsidRPr="0081163D" w14:paraId="7F5914A5" w14:textId="77777777" w:rsidTr="0FE5C835">
        <w:trPr>
          <w:trHeight w:val="5220"/>
        </w:trPr>
        <w:tc>
          <w:tcPr>
            <w:tcW w:w="9015" w:type="dxa"/>
            <w:gridSpan w:val="2"/>
            <w:tcBorders>
              <w:top w:val="single" w:sz="8" w:space="0" w:color="auto"/>
              <w:left w:val="single" w:sz="8" w:space="0" w:color="auto"/>
              <w:bottom w:val="single" w:sz="8" w:space="0" w:color="auto"/>
              <w:right w:val="single" w:sz="8" w:space="0" w:color="auto"/>
            </w:tcBorders>
          </w:tcPr>
          <w:p w14:paraId="3E2D1D64" w14:textId="56F09259" w:rsidR="0FE5C835" w:rsidRPr="0081163D" w:rsidRDefault="0FE5C835" w:rsidP="0FE5C835">
            <w:pPr>
              <w:rPr>
                <w:rFonts w:cstheme="minorHAnsi"/>
                <w:sz w:val="24"/>
                <w:szCs w:val="24"/>
              </w:rPr>
            </w:pPr>
            <w:r w:rsidRPr="0081163D">
              <w:rPr>
                <w:rFonts w:eastAsia="Calibri" w:cstheme="minorHAnsi"/>
                <w:b/>
                <w:bCs/>
                <w:sz w:val="24"/>
                <w:szCs w:val="24"/>
              </w:rPr>
              <w:lastRenderedPageBreak/>
              <w:t>Suggestions for Future Development:</w:t>
            </w:r>
          </w:p>
          <w:p w14:paraId="24F941A1" w14:textId="01EB74FC"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 xml:space="preserve"> </w:t>
            </w:r>
          </w:p>
        </w:tc>
      </w:tr>
      <w:tr w:rsidR="0FE5C835" w:rsidRPr="0081163D" w14:paraId="659E5DF1" w14:textId="77777777" w:rsidTr="0FE5C835">
        <w:trPr>
          <w:trHeight w:val="1005"/>
        </w:trPr>
        <w:tc>
          <w:tcPr>
            <w:tcW w:w="7230" w:type="dxa"/>
            <w:tcBorders>
              <w:top w:val="single" w:sz="8" w:space="0" w:color="auto"/>
              <w:left w:val="single" w:sz="8" w:space="0" w:color="auto"/>
              <w:bottom w:val="single" w:sz="8" w:space="0" w:color="auto"/>
              <w:right w:val="single" w:sz="8" w:space="0" w:color="auto"/>
            </w:tcBorders>
          </w:tcPr>
          <w:p w14:paraId="44908563" w14:textId="3F500B46" w:rsidR="0FE5C835" w:rsidRPr="0081163D" w:rsidRDefault="0FE5C835" w:rsidP="0FE5C835">
            <w:pPr>
              <w:rPr>
                <w:rFonts w:cstheme="minorHAnsi"/>
                <w:sz w:val="24"/>
                <w:szCs w:val="24"/>
              </w:rPr>
            </w:pPr>
            <w:r w:rsidRPr="0081163D">
              <w:rPr>
                <w:rFonts w:eastAsia="Calibri" w:cstheme="minorHAnsi"/>
                <w:b/>
                <w:bCs/>
                <w:sz w:val="24"/>
                <w:szCs w:val="24"/>
              </w:rPr>
              <w:t xml:space="preserve">Observation Assessment  </w:t>
            </w:r>
          </w:p>
          <w:p w14:paraId="4219ECB6" w14:textId="523DB668" w:rsidR="0FE5C835" w:rsidRPr="0081163D" w:rsidRDefault="0FE5C835" w:rsidP="0FE5C835">
            <w:pPr>
              <w:rPr>
                <w:rFonts w:cstheme="minorHAnsi"/>
                <w:sz w:val="24"/>
                <w:szCs w:val="24"/>
              </w:rPr>
            </w:pPr>
            <w:r w:rsidRPr="0081163D">
              <w:rPr>
                <w:rFonts w:eastAsia="Calibri" w:cstheme="minorHAnsi"/>
                <w:sz w:val="24"/>
                <w:szCs w:val="24"/>
              </w:rPr>
              <w:t>In your professional opinion is the student ON TARGET to pass at the Professional Range in their area of practice or ministry?</w:t>
            </w:r>
          </w:p>
        </w:tc>
        <w:tc>
          <w:tcPr>
            <w:tcW w:w="1785" w:type="dxa"/>
            <w:tcBorders>
              <w:top w:val="nil"/>
              <w:left w:val="single" w:sz="8" w:space="0" w:color="auto"/>
              <w:bottom w:val="single" w:sz="8" w:space="0" w:color="auto"/>
              <w:right w:val="single" w:sz="8" w:space="0" w:color="auto"/>
            </w:tcBorders>
            <w:vAlign w:val="center"/>
          </w:tcPr>
          <w:p w14:paraId="620DE46D" w14:textId="7188BEB3" w:rsidR="0FE5C835" w:rsidRPr="0081163D" w:rsidRDefault="0FE5C835" w:rsidP="0FE5C835">
            <w:pPr>
              <w:tabs>
                <w:tab w:val="left" w:pos="567"/>
                <w:tab w:val="left" w:pos="1134"/>
                <w:tab w:val="left" w:pos="1701"/>
                <w:tab w:val="left" w:pos="2268"/>
              </w:tabs>
              <w:jc w:val="center"/>
              <w:rPr>
                <w:rFonts w:cstheme="minorHAnsi"/>
                <w:sz w:val="24"/>
                <w:szCs w:val="24"/>
              </w:rPr>
            </w:pPr>
            <w:r w:rsidRPr="0081163D">
              <w:rPr>
                <w:rFonts w:eastAsia="Calibri" w:cstheme="minorHAnsi"/>
                <w:b/>
                <w:bCs/>
                <w:sz w:val="24"/>
                <w:szCs w:val="24"/>
              </w:rPr>
              <w:t>YES / NO</w:t>
            </w:r>
          </w:p>
        </w:tc>
      </w:tr>
      <w:tr w:rsidR="0FE5C835" w:rsidRPr="0081163D" w14:paraId="0F7B792C" w14:textId="77777777" w:rsidTr="0FE5C835">
        <w:trPr>
          <w:trHeight w:val="1005"/>
        </w:trPr>
        <w:tc>
          <w:tcPr>
            <w:tcW w:w="7230" w:type="dxa"/>
            <w:tcBorders>
              <w:top w:val="single" w:sz="8" w:space="0" w:color="auto"/>
              <w:left w:val="single" w:sz="8" w:space="0" w:color="auto"/>
              <w:bottom w:val="single" w:sz="8" w:space="0" w:color="auto"/>
              <w:right w:val="single" w:sz="8" w:space="0" w:color="auto"/>
            </w:tcBorders>
          </w:tcPr>
          <w:p w14:paraId="083FAB39" w14:textId="67E3AE76" w:rsidR="0FE5C835" w:rsidRPr="0081163D" w:rsidRDefault="0FE5C835" w:rsidP="0FE5C835">
            <w:pPr>
              <w:rPr>
                <w:rFonts w:cstheme="minorHAnsi"/>
                <w:sz w:val="24"/>
                <w:szCs w:val="24"/>
              </w:rPr>
            </w:pPr>
            <w:r w:rsidRPr="0081163D">
              <w:rPr>
                <w:rFonts w:eastAsia="Calibri" w:cstheme="minorHAnsi"/>
                <w:b/>
                <w:bCs/>
                <w:sz w:val="24"/>
                <w:szCs w:val="24"/>
              </w:rPr>
              <w:t>Signed</w:t>
            </w:r>
          </w:p>
        </w:tc>
        <w:tc>
          <w:tcPr>
            <w:tcW w:w="1785" w:type="dxa"/>
            <w:tcBorders>
              <w:top w:val="single" w:sz="8" w:space="0" w:color="auto"/>
              <w:left w:val="single" w:sz="8" w:space="0" w:color="auto"/>
              <w:bottom w:val="single" w:sz="8" w:space="0" w:color="auto"/>
              <w:right w:val="single" w:sz="8" w:space="0" w:color="auto"/>
            </w:tcBorders>
          </w:tcPr>
          <w:p w14:paraId="4E8D4056" w14:textId="53DAB3D2" w:rsidR="0FE5C835" w:rsidRPr="0081163D" w:rsidRDefault="0FE5C835" w:rsidP="0FE5C835">
            <w:pPr>
              <w:rPr>
                <w:rFonts w:cstheme="minorHAnsi"/>
                <w:sz w:val="24"/>
                <w:szCs w:val="24"/>
              </w:rPr>
            </w:pPr>
            <w:r w:rsidRPr="0081163D">
              <w:rPr>
                <w:rFonts w:eastAsia="Calibri" w:cstheme="minorHAnsi"/>
                <w:b/>
                <w:bCs/>
                <w:sz w:val="24"/>
                <w:szCs w:val="24"/>
              </w:rPr>
              <w:t>Date</w:t>
            </w:r>
          </w:p>
        </w:tc>
      </w:tr>
    </w:tbl>
    <w:p w14:paraId="537A132A" w14:textId="3E8FBF36" w:rsidR="003E0182" w:rsidRPr="0081163D" w:rsidRDefault="20470F54" w:rsidP="0FE5C835">
      <w:pPr>
        <w:rPr>
          <w:rFonts w:cstheme="minorHAnsi"/>
          <w:sz w:val="24"/>
          <w:szCs w:val="24"/>
        </w:rPr>
      </w:pPr>
      <w:r w:rsidRPr="0081163D">
        <w:rPr>
          <w:rFonts w:eastAsia="Calibri" w:cstheme="minorHAnsi"/>
          <w:sz w:val="24"/>
          <w:szCs w:val="24"/>
        </w:rPr>
        <w:t xml:space="preserve"> </w:t>
      </w:r>
    </w:p>
    <w:p w14:paraId="76633C31" w14:textId="100B494B" w:rsidR="00557502" w:rsidRDefault="20470F54" w:rsidP="0081163D">
      <w:pPr>
        <w:jc w:val="center"/>
        <w:rPr>
          <w:rFonts w:eastAsia="Calibri" w:cstheme="minorHAnsi"/>
          <w:i/>
          <w:iCs/>
          <w:sz w:val="24"/>
          <w:szCs w:val="24"/>
        </w:rPr>
      </w:pPr>
      <w:r w:rsidRPr="0081163D">
        <w:rPr>
          <w:rFonts w:eastAsia="Calibri" w:cstheme="minorHAnsi"/>
          <w:i/>
          <w:iCs/>
          <w:sz w:val="24"/>
          <w:szCs w:val="24"/>
        </w:rPr>
        <w:t>Please return the completed observation form to the student</w:t>
      </w:r>
      <w:r w:rsidR="0081163D" w:rsidRPr="0081163D">
        <w:rPr>
          <w:rFonts w:eastAsia="Calibri" w:cstheme="minorHAnsi"/>
          <w:i/>
          <w:iCs/>
          <w:sz w:val="24"/>
          <w:szCs w:val="24"/>
        </w:rPr>
        <w:t xml:space="preserve">, whereupon they will complete the reflection proforma below. </w:t>
      </w:r>
    </w:p>
    <w:p w14:paraId="72743850" w14:textId="77777777" w:rsidR="00557502" w:rsidRDefault="00557502">
      <w:pPr>
        <w:rPr>
          <w:rFonts w:eastAsia="Calibri" w:cstheme="minorHAnsi"/>
          <w:i/>
          <w:iCs/>
          <w:sz w:val="24"/>
          <w:szCs w:val="24"/>
        </w:rPr>
      </w:pPr>
      <w:r>
        <w:rPr>
          <w:rFonts w:eastAsia="Calibri" w:cstheme="minorHAnsi"/>
          <w:i/>
          <w:iCs/>
          <w:sz w:val="24"/>
          <w:szCs w:val="24"/>
        </w:rPr>
        <w:br w:type="page"/>
      </w:r>
    </w:p>
    <w:p w14:paraId="196F9EC2" w14:textId="77777777" w:rsidR="0081163D" w:rsidRPr="0081163D" w:rsidRDefault="0081163D" w:rsidP="0081163D">
      <w:pPr>
        <w:jc w:val="center"/>
        <w:rPr>
          <w:rFonts w:cstheme="minorHAnsi"/>
          <w:sz w:val="24"/>
          <w:szCs w:val="24"/>
        </w:rPr>
      </w:pPr>
    </w:p>
    <w:p w14:paraId="54035176" w14:textId="1D97BA5B" w:rsidR="003E0182" w:rsidRPr="0081163D" w:rsidRDefault="20470F54" w:rsidP="0FE5C835">
      <w:pPr>
        <w:spacing w:line="257" w:lineRule="auto"/>
        <w:rPr>
          <w:rFonts w:cstheme="minorHAnsi"/>
          <w:sz w:val="24"/>
          <w:szCs w:val="24"/>
        </w:rPr>
      </w:pPr>
      <w:r w:rsidRPr="0081163D">
        <w:rPr>
          <w:rFonts w:eastAsia="Calibri" w:cstheme="minorHAnsi"/>
          <w:b/>
          <w:bCs/>
          <w:sz w:val="24"/>
          <w:szCs w:val="24"/>
        </w:rPr>
        <w:t xml:space="preserve"> </w:t>
      </w:r>
    </w:p>
    <w:p w14:paraId="5AB21A9B" w14:textId="64E686FE" w:rsidR="003E0182" w:rsidRPr="0081163D" w:rsidRDefault="20470F54" w:rsidP="0FE5C835">
      <w:pPr>
        <w:rPr>
          <w:rFonts w:cstheme="minorHAnsi"/>
          <w:sz w:val="24"/>
          <w:szCs w:val="24"/>
        </w:rPr>
      </w:pPr>
      <w:r w:rsidRPr="0081163D">
        <w:rPr>
          <w:rFonts w:eastAsia="Calibri" w:cstheme="minorHAnsi"/>
          <w:b/>
          <w:bCs/>
          <w:sz w:val="24"/>
          <w:szCs w:val="24"/>
        </w:rPr>
        <w:t>Student’s reflection on and learning from the observation and feedback</w:t>
      </w:r>
    </w:p>
    <w:tbl>
      <w:tblPr>
        <w:tblStyle w:val="TableGrid"/>
        <w:tblW w:w="0" w:type="auto"/>
        <w:tblLayout w:type="fixed"/>
        <w:tblLook w:val="04A0" w:firstRow="1" w:lastRow="0" w:firstColumn="1" w:lastColumn="0" w:noHBand="0" w:noVBand="1"/>
      </w:tblPr>
      <w:tblGrid>
        <w:gridCol w:w="9015"/>
      </w:tblGrid>
      <w:tr w:rsidR="0FE5C835" w:rsidRPr="0081163D" w14:paraId="21BC8589" w14:textId="77777777" w:rsidTr="0FE5C835">
        <w:tc>
          <w:tcPr>
            <w:tcW w:w="9015" w:type="dxa"/>
            <w:tcBorders>
              <w:top w:val="single" w:sz="8" w:space="0" w:color="auto"/>
              <w:left w:val="single" w:sz="8" w:space="0" w:color="auto"/>
              <w:bottom w:val="single" w:sz="8" w:space="0" w:color="auto"/>
              <w:right w:val="single" w:sz="8" w:space="0" w:color="auto"/>
            </w:tcBorders>
          </w:tcPr>
          <w:p w14:paraId="3982C71D" w14:textId="4BA6D57C"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7AE473B8" w14:textId="0C2AC59D"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7A14C910" w14:textId="123778E8"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264B7086" w14:textId="6FA5CE27"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5B0C5E39" w14:textId="04378536"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05C15AF2" w14:textId="78ED4C38"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7CB68796" w14:textId="31C9674E"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5DAF14C3" w14:textId="652335AF"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1C52A4AE" w14:textId="4377CD61"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66D39B62" w14:textId="47BD8033"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30F976C0" w14:textId="02716B9F"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6692CC08" w14:textId="4DD6F2E8"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4C775A16" w14:textId="23088E1B"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28203CBE" w14:textId="3435025C" w:rsidR="0FE5C835" w:rsidRPr="0081163D" w:rsidRDefault="0FE5C835" w:rsidP="0FE5C835">
            <w:pPr>
              <w:rPr>
                <w:rFonts w:cstheme="minorHAnsi"/>
                <w:sz w:val="24"/>
                <w:szCs w:val="24"/>
              </w:rPr>
            </w:pPr>
            <w:r w:rsidRPr="0081163D">
              <w:rPr>
                <w:rFonts w:eastAsia="Calibri" w:cstheme="minorHAnsi"/>
                <w:b/>
                <w:bCs/>
                <w:sz w:val="24"/>
                <w:szCs w:val="24"/>
              </w:rPr>
              <w:t xml:space="preserve"> </w:t>
            </w:r>
          </w:p>
        </w:tc>
      </w:tr>
      <w:tr w:rsidR="0FE5C835" w:rsidRPr="0081163D" w14:paraId="184EE9BA" w14:textId="77777777" w:rsidTr="0FE5C835">
        <w:tc>
          <w:tcPr>
            <w:tcW w:w="9015" w:type="dxa"/>
            <w:tcBorders>
              <w:top w:val="single" w:sz="8" w:space="0" w:color="auto"/>
              <w:left w:val="single" w:sz="8" w:space="0" w:color="auto"/>
              <w:bottom w:val="single" w:sz="8" w:space="0" w:color="auto"/>
              <w:right w:val="single" w:sz="8" w:space="0" w:color="auto"/>
            </w:tcBorders>
          </w:tcPr>
          <w:p w14:paraId="774CDD5E" w14:textId="15456E82" w:rsidR="0FE5C835" w:rsidRPr="0081163D" w:rsidRDefault="0FE5C835" w:rsidP="0FE5C835">
            <w:pPr>
              <w:rPr>
                <w:rFonts w:cstheme="minorHAnsi"/>
                <w:sz w:val="24"/>
                <w:szCs w:val="24"/>
              </w:rPr>
            </w:pPr>
            <w:r w:rsidRPr="0081163D">
              <w:rPr>
                <w:rFonts w:eastAsia="Calibri" w:cstheme="minorHAnsi"/>
                <w:b/>
                <w:bCs/>
                <w:sz w:val="24"/>
                <w:szCs w:val="24"/>
              </w:rPr>
              <w:t>Other competencies claimed during this observation (link to what was observable)</w:t>
            </w:r>
          </w:p>
          <w:p w14:paraId="322B052E" w14:textId="71208393" w:rsidR="0FE5C835" w:rsidRPr="0081163D" w:rsidRDefault="0FE5C835" w:rsidP="0FE5C835">
            <w:pPr>
              <w:rPr>
                <w:rFonts w:cstheme="minorHAnsi"/>
                <w:sz w:val="24"/>
                <w:szCs w:val="24"/>
              </w:rPr>
            </w:pPr>
            <w:r w:rsidRPr="0081163D">
              <w:rPr>
                <w:rFonts w:eastAsia="Calibri" w:cstheme="minorHAnsi"/>
                <w:sz w:val="24"/>
                <w:szCs w:val="24"/>
              </w:rPr>
              <w:t>e.g. 3b - I helped the group design a map of their local community with facilities for new people moving in to the area (see activity 2 in the resources).</w:t>
            </w:r>
          </w:p>
          <w:p w14:paraId="0360B75B" w14:textId="64623DCD"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6CE8E835" w14:textId="68DD5DDD"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02C46E56" w14:textId="0A762F5E" w:rsidR="0FE5C835" w:rsidRPr="0081163D" w:rsidRDefault="0FE5C835" w:rsidP="0FE5C835">
            <w:pPr>
              <w:rPr>
                <w:rFonts w:cstheme="minorHAnsi"/>
                <w:sz w:val="24"/>
                <w:szCs w:val="24"/>
              </w:rPr>
            </w:pPr>
            <w:r w:rsidRPr="0081163D">
              <w:rPr>
                <w:rFonts w:eastAsia="Calibri" w:cstheme="minorHAnsi"/>
                <w:b/>
                <w:bCs/>
                <w:sz w:val="24"/>
                <w:szCs w:val="24"/>
              </w:rPr>
              <w:t xml:space="preserve"> </w:t>
            </w:r>
          </w:p>
        </w:tc>
      </w:tr>
    </w:tbl>
    <w:p w14:paraId="0D63001F" w14:textId="0649EF49" w:rsidR="003E0182" w:rsidRDefault="003E0182" w:rsidP="0FE5C835">
      <w:pPr>
        <w:jc w:val="both"/>
        <w:rPr>
          <w:rFonts w:eastAsia="Calibri" w:cstheme="minorHAnsi"/>
          <w:sz w:val="24"/>
          <w:szCs w:val="24"/>
        </w:rPr>
      </w:pPr>
    </w:p>
    <w:tbl>
      <w:tblPr>
        <w:tblStyle w:val="TableGrid"/>
        <w:tblW w:w="0" w:type="auto"/>
        <w:tblLayout w:type="fixed"/>
        <w:tblLook w:val="04A0" w:firstRow="1" w:lastRow="0" w:firstColumn="1" w:lastColumn="0" w:noHBand="0" w:noVBand="1"/>
      </w:tblPr>
      <w:tblGrid>
        <w:gridCol w:w="4515"/>
        <w:gridCol w:w="4515"/>
      </w:tblGrid>
      <w:tr w:rsidR="00ED4C2E" w:rsidRPr="0081163D" w14:paraId="242DDC17" w14:textId="77777777">
        <w:tc>
          <w:tcPr>
            <w:tcW w:w="9030" w:type="dxa"/>
            <w:gridSpan w:val="2"/>
            <w:tcBorders>
              <w:top w:val="single" w:sz="8" w:space="0" w:color="auto"/>
              <w:left w:val="single" w:sz="8" w:space="0" w:color="auto"/>
              <w:bottom w:val="single" w:sz="8" w:space="0" w:color="auto"/>
              <w:right w:val="single" w:sz="8" w:space="0" w:color="auto"/>
            </w:tcBorders>
          </w:tcPr>
          <w:p w14:paraId="448457EC"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 xml:space="preserve">Was the student able to naturally evidence meeting other competencies? Please list these, describing ways in which this was observed. </w:t>
            </w:r>
          </w:p>
        </w:tc>
      </w:tr>
      <w:tr w:rsidR="00ED4C2E" w:rsidRPr="0081163D" w14:paraId="6D99FA38" w14:textId="77777777">
        <w:tc>
          <w:tcPr>
            <w:tcW w:w="4515" w:type="dxa"/>
            <w:tcBorders>
              <w:top w:val="single" w:sz="8" w:space="0" w:color="auto"/>
              <w:left w:val="single" w:sz="8" w:space="0" w:color="auto"/>
              <w:bottom w:val="single" w:sz="8" w:space="0" w:color="auto"/>
              <w:right w:val="single" w:sz="8" w:space="0" w:color="auto"/>
            </w:tcBorders>
          </w:tcPr>
          <w:p w14:paraId="0E6132A7"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Competencies demonstrated</w:t>
            </w:r>
          </w:p>
        </w:tc>
        <w:tc>
          <w:tcPr>
            <w:tcW w:w="4515" w:type="dxa"/>
            <w:tcBorders>
              <w:top w:val="nil"/>
              <w:left w:val="single" w:sz="8" w:space="0" w:color="auto"/>
              <w:bottom w:val="single" w:sz="8" w:space="0" w:color="auto"/>
              <w:right w:val="single" w:sz="8" w:space="0" w:color="auto"/>
            </w:tcBorders>
          </w:tcPr>
          <w:p w14:paraId="41E0F168"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How was this observed?</w:t>
            </w:r>
          </w:p>
        </w:tc>
      </w:tr>
      <w:tr w:rsidR="00ED4C2E" w:rsidRPr="0081163D" w14:paraId="0267FA63" w14:textId="77777777">
        <w:tc>
          <w:tcPr>
            <w:tcW w:w="4515" w:type="dxa"/>
            <w:tcBorders>
              <w:top w:val="single" w:sz="8" w:space="0" w:color="auto"/>
              <w:left w:val="single" w:sz="8" w:space="0" w:color="auto"/>
              <w:bottom w:val="single" w:sz="8" w:space="0" w:color="auto"/>
              <w:right w:val="single" w:sz="8" w:space="0" w:color="auto"/>
            </w:tcBorders>
          </w:tcPr>
          <w:p w14:paraId="47213592"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60110C5C"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09141BF6"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63816D7A"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7751DB9A"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1A628D92"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51DDDFCC"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47DF7312"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624E4AD6"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7099D0A7"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57E6797F"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3FCFED74"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26D55FB2"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62C5005C"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3AABBB50"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lastRenderedPageBreak/>
              <w:t xml:space="preserve"> </w:t>
            </w:r>
          </w:p>
        </w:tc>
        <w:tc>
          <w:tcPr>
            <w:tcW w:w="4515" w:type="dxa"/>
            <w:tcBorders>
              <w:top w:val="single" w:sz="8" w:space="0" w:color="auto"/>
              <w:left w:val="single" w:sz="8" w:space="0" w:color="auto"/>
              <w:bottom w:val="single" w:sz="8" w:space="0" w:color="auto"/>
              <w:right w:val="single" w:sz="8" w:space="0" w:color="auto"/>
            </w:tcBorders>
          </w:tcPr>
          <w:p w14:paraId="693DC97F"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lastRenderedPageBreak/>
              <w:t xml:space="preserve"> </w:t>
            </w:r>
          </w:p>
        </w:tc>
      </w:tr>
    </w:tbl>
    <w:p w14:paraId="69FD54FF" w14:textId="77777777" w:rsidR="00ED4C2E" w:rsidRPr="0081163D" w:rsidRDefault="00ED4C2E" w:rsidP="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36B29AD9" w14:textId="77777777" w:rsidR="00ED4C2E" w:rsidRPr="0081163D" w:rsidRDefault="00ED4C2E" w:rsidP="00ED4C2E">
      <w:pPr>
        <w:tabs>
          <w:tab w:val="left" w:pos="567"/>
          <w:tab w:val="left" w:pos="1134"/>
          <w:tab w:val="left" w:pos="1701"/>
          <w:tab w:val="left" w:pos="2268"/>
        </w:tabs>
        <w:rPr>
          <w:rFonts w:cstheme="minorHAnsi"/>
          <w:sz w:val="24"/>
          <w:szCs w:val="24"/>
        </w:rPr>
      </w:pPr>
    </w:p>
    <w:p w14:paraId="7CEB4A00" w14:textId="77777777" w:rsidR="00ED4C2E" w:rsidRPr="0081163D" w:rsidRDefault="00ED4C2E" w:rsidP="00ED4C2E">
      <w:pPr>
        <w:spacing w:line="257" w:lineRule="auto"/>
        <w:rPr>
          <w:rFonts w:cstheme="minorHAnsi"/>
          <w:sz w:val="24"/>
          <w:szCs w:val="24"/>
        </w:rPr>
      </w:pPr>
      <w:r w:rsidRPr="0081163D">
        <w:rPr>
          <w:rFonts w:eastAsia="Calibri" w:cstheme="minorHAnsi"/>
          <w:b/>
          <w:bCs/>
          <w:sz w:val="24"/>
          <w:szCs w:val="24"/>
        </w:rPr>
        <w:t>Overall Feedback on Observation</w:t>
      </w:r>
    </w:p>
    <w:tbl>
      <w:tblPr>
        <w:tblStyle w:val="TableGrid"/>
        <w:tblW w:w="0" w:type="auto"/>
        <w:tblLayout w:type="fixed"/>
        <w:tblLook w:val="04A0" w:firstRow="1" w:lastRow="0" w:firstColumn="1" w:lastColumn="0" w:noHBand="0" w:noVBand="1"/>
      </w:tblPr>
      <w:tblGrid>
        <w:gridCol w:w="7230"/>
        <w:gridCol w:w="1785"/>
      </w:tblGrid>
      <w:tr w:rsidR="00ED4C2E" w:rsidRPr="0081163D" w14:paraId="060B2CCA" w14:textId="77777777">
        <w:trPr>
          <w:trHeight w:val="5220"/>
        </w:trPr>
        <w:tc>
          <w:tcPr>
            <w:tcW w:w="9015" w:type="dxa"/>
            <w:gridSpan w:val="2"/>
            <w:tcBorders>
              <w:top w:val="single" w:sz="8" w:space="0" w:color="auto"/>
              <w:left w:val="single" w:sz="8" w:space="0" w:color="auto"/>
              <w:bottom w:val="single" w:sz="8" w:space="0" w:color="auto"/>
              <w:right w:val="single" w:sz="8" w:space="0" w:color="auto"/>
            </w:tcBorders>
          </w:tcPr>
          <w:p w14:paraId="6982D3AA"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Strengths demonstrated during the observation</w:t>
            </w:r>
          </w:p>
          <w:p w14:paraId="5AFF0FBA" w14:textId="77777777" w:rsidR="00ED4C2E" w:rsidRPr="0081163D" w:rsidRDefault="00ED4C2E">
            <w:pPr>
              <w:tabs>
                <w:tab w:val="left" w:pos="567"/>
                <w:tab w:val="left" w:pos="1134"/>
                <w:tab w:val="left" w:pos="1701"/>
                <w:tab w:val="left" w:pos="2268"/>
              </w:tabs>
              <w:rPr>
                <w:rFonts w:cstheme="minorHAnsi"/>
                <w:sz w:val="24"/>
                <w:szCs w:val="24"/>
              </w:rPr>
            </w:pPr>
          </w:p>
        </w:tc>
      </w:tr>
      <w:tr w:rsidR="00ED4C2E" w:rsidRPr="0081163D" w14:paraId="461FB2D1" w14:textId="77777777">
        <w:trPr>
          <w:trHeight w:val="5220"/>
        </w:trPr>
        <w:tc>
          <w:tcPr>
            <w:tcW w:w="9015" w:type="dxa"/>
            <w:gridSpan w:val="2"/>
            <w:tcBorders>
              <w:top w:val="single" w:sz="8" w:space="0" w:color="auto"/>
              <w:left w:val="single" w:sz="8" w:space="0" w:color="auto"/>
              <w:bottom w:val="single" w:sz="8" w:space="0" w:color="auto"/>
              <w:right w:val="single" w:sz="8" w:space="0" w:color="auto"/>
            </w:tcBorders>
          </w:tcPr>
          <w:p w14:paraId="75C1E92B" w14:textId="77777777" w:rsidR="00ED4C2E" w:rsidRPr="0081163D" w:rsidRDefault="00ED4C2E">
            <w:pPr>
              <w:rPr>
                <w:rFonts w:cstheme="minorHAnsi"/>
                <w:sz w:val="24"/>
                <w:szCs w:val="24"/>
              </w:rPr>
            </w:pPr>
            <w:r w:rsidRPr="0081163D">
              <w:rPr>
                <w:rFonts w:eastAsia="Calibri" w:cstheme="minorHAnsi"/>
                <w:b/>
                <w:bCs/>
                <w:sz w:val="24"/>
                <w:szCs w:val="24"/>
              </w:rPr>
              <w:t>Suggestions for Future Development:</w:t>
            </w:r>
          </w:p>
          <w:p w14:paraId="2B1B01C5"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 xml:space="preserve"> </w:t>
            </w:r>
          </w:p>
        </w:tc>
      </w:tr>
      <w:tr w:rsidR="00ED4C2E" w:rsidRPr="0081163D" w14:paraId="559F485F" w14:textId="77777777">
        <w:trPr>
          <w:trHeight w:val="1005"/>
        </w:trPr>
        <w:tc>
          <w:tcPr>
            <w:tcW w:w="7230" w:type="dxa"/>
            <w:tcBorders>
              <w:top w:val="single" w:sz="8" w:space="0" w:color="auto"/>
              <w:left w:val="single" w:sz="8" w:space="0" w:color="auto"/>
              <w:bottom w:val="single" w:sz="8" w:space="0" w:color="auto"/>
              <w:right w:val="single" w:sz="8" w:space="0" w:color="auto"/>
            </w:tcBorders>
          </w:tcPr>
          <w:p w14:paraId="491BC402" w14:textId="77777777" w:rsidR="00ED4C2E" w:rsidRPr="0081163D" w:rsidRDefault="00ED4C2E">
            <w:pPr>
              <w:rPr>
                <w:rFonts w:cstheme="minorHAnsi"/>
                <w:sz w:val="24"/>
                <w:szCs w:val="24"/>
              </w:rPr>
            </w:pPr>
            <w:r w:rsidRPr="0081163D">
              <w:rPr>
                <w:rFonts w:eastAsia="Calibri" w:cstheme="minorHAnsi"/>
                <w:b/>
                <w:bCs/>
                <w:sz w:val="24"/>
                <w:szCs w:val="24"/>
              </w:rPr>
              <w:lastRenderedPageBreak/>
              <w:t xml:space="preserve">Observation Assessment  </w:t>
            </w:r>
          </w:p>
          <w:p w14:paraId="493B5086" w14:textId="77777777" w:rsidR="00ED4C2E" w:rsidRPr="0081163D" w:rsidRDefault="00ED4C2E">
            <w:pPr>
              <w:rPr>
                <w:rFonts w:cstheme="minorHAnsi"/>
                <w:sz w:val="24"/>
                <w:szCs w:val="24"/>
              </w:rPr>
            </w:pPr>
            <w:r w:rsidRPr="0081163D">
              <w:rPr>
                <w:rFonts w:eastAsia="Calibri" w:cstheme="minorHAnsi"/>
                <w:sz w:val="24"/>
                <w:szCs w:val="24"/>
              </w:rPr>
              <w:t>In your professional opinion is the student ON TARGET to pass at the Professional Range in their area of practice or ministry?</w:t>
            </w:r>
          </w:p>
        </w:tc>
        <w:tc>
          <w:tcPr>
            <w:tcW w:w="1785" w:type="dxa"/>
            <w:tcBorders>
              <w:top w:val="nil"/>
              <w:left w:val="single" w:sz="8" w:space="0" w:color="auto"/>
              <w:bottom w:val="single" w:sz="8" w:space="0" w:color="auto"/>
              <w:right w:val="single" w:sz="8" w:space="0" w:color="auto"/>
            </w:tcBorders>
            <w:vAlign w:val="center"/>
          </w:tcPr>
          <w:p w14:paraId="038D0FAE" w14:textId="77777777" w:rsidR="00ED4C2E" w:rsidRPr="0081163D" w:rsidRDefault="00ED4C2E">
            <w:pPr>
              <w:tabs>
                <w:tab w:val="left" w:pos="567"/>
                <w:tab w:val="left" w:pos="1134"/>
                <w:tab w:val="left" w:pos="1701"/>
                <w:tab w:val="left" w:pos="2268"/>
              </w:tabs>
              <w:jc w:val="center"/>
              <w:rPr>
                <w:rFonts w:cstheme="minorHAnsi"/>
                <w:sz w:val="24"/>
                <w:szCs w:val="24"/>
              </w:rPr>
            </w:pPr>
            <w:r w:rsidRPr="0081163D">
              <w:rPr>
                <w:rFonts w:eastAsia="Calibri" w:cstheme="minorHAnsi"/>
                <w:b/>
                <w:bCs/>
                <w:sz w:val="24"/>
                <w:szCs w:val="24"/>
              </w:rPr>
              <w:t>YES / NO</w:t>
            </w:r>
          </w:p>
        </w:tc>
      </w:tr>
      <w:tr w:rsidR="00ED4C2E" w:rsidRPr="0081163D" w14:paraId="39D843C8" w14:textId="77777777">
        <w:trPr>
          <w:trHeight w:val="1005"/>
        </w:trPr>
        <w:tc>
          <w:tcPr>
            <w:tcW w:w="7230" w:type="dxa"/>
            <w:tcBorders>
              <w:top w:val="single" w:sz="8" w:space="0" w:color="auto"/>
              <w:left w:val="single" w:sz="8" w:space="0" w:color="auto"/>
              <w:bottom w:val="single" w:sz="8" w:space="0" w:color="auto"/>
              <w:right w:val="single" w:sz="8" w:space="0" w:color="auto"/>
            </w:tcBorders>
          </w:tcPr>
          <w:p w14:paraId="5AA84D43" w14:textId="77777777" w:rsidR="00ED4C2E" w:rsidRPr="0081163D" w:rsidRDefault="00ED4C2E">
            <w:pPr>
              <w:rPr>
                <w:rFonts w:cstheme="minorHAnsi"/>
                <w:sz w:val="24"/>
                <w:szCs w:val="24"/>
              </w:rPr>
            </w:pPr>
            <w:r w:rsidRPr="0081163D">
              <w:rPr>
                <w:rFonts w:eastAsia="Calibri" w:cstheme="minorHAnsi"/>
                <w:b/>
                <w:bCs/>
                <w:sz w:val="24"/>
                <w:szCs w:val="24"/>
              </w:rPr>
              <w:t>Signed</w:t>
            </w:r>
          </w:p>
        </w:tc>
        <w:tc>
          <w:tcPr>
            <w:tcW w:w="1785" w:type="dxa"/>
            <w:tcBorders>
              <w:top w:val="single" w:sz="8" w:space="0" w:color="auto"/>
              <w:left w:val="single" w:sz="8" w:space="0" w:color="auto"/>
              <w:bottom w:val="single" w:sz="8" w:space="0" w:color="auto"/>
              <w:right w:val="single" w:sz="8" w:space="0" w:color="auto"/>
            </w:tcBorders>
          </w:tcPr>
          <w:p w14:paraId="05A8DAA3" w14:textId="77777777" w:rsidR="00ED4C2E" w:rsidRPr="0081163D" w:rsidRDefault="00ED4C2E">
            <w:pPr>
              <w:rPr>
                <w:rFonts w:cstheme="minorHAnsi"/>
                <w:sz w:val="24"/>
                <w:szCs w:val="24"/>
              </w:rPr>
            </w:pPr>
            <w:r w:rsidRPr="0081163D">
              <w:rPr>
                <w:rFonts w:eastAsia="Calibri" w:cstheme="minorHAnsi"/>
                <w:b/>
                <w:bCs/>
                <w:sz w:val="24"/>
                <w:szCs w:val="24"/>
              </w:rPr>
              <w:t>Date</w:t>
            </w:r>
          </w:p>
        </w:tc>
      </w:tr>
    </w:tbl>
    <w:p w14:paraId="38AD1BB6" w14:textId="77777777" w:rsidR="00ED4C2E" w:rsidRPr="0081163D" w:rsidRDefault="00ED4C2E" w:rsidP="00ED4C2E">
      <w:pPr>
        <w:rPr>
          <w:rFonts w:cstheme="minorHAnsi"/>
          <w:sz w:val="24"/>
          <w:szCs w:val="24"/>
        </w:rPr>
      </w:pPr>
      <w:r w:rsidRPr="0081163D">
        <w:rPr>
          <w:rFonts w:eastAsia="Calibri" w:cstheme="minorHAnsi"/>
          <w:sz w:val="24"/>
          <w:szCs w:val="24"/>
        </w:rPr>
        <w:t xml:space="preserve"> </w:t>
      </w:r>
    </w:p>
    <w:p w14:paraId="640CD69A" w14:textId="77777777" w:rsidR="00ED4C2E" w:rsidRPr="0081163D" w:rsidRDefault="00ED4C2E" w:rsidP="00ED4C2E">
      <w:pPr>
        <w:jc w:val="center"/>
        <w:rPr>
          <w:rFonts w:cstheme="minorHAnsi"/>
          <w:sz w:val="24"/>
          <w:szCs w:val="24"/>
        </w:rPr>
      </w:pPr>
      <w:r w:rsidRPr="0081163D">
        <w:rPr>
          <w:rFonts w:eastAsia="Calibri" w:cstheme="minorHAnsi"/>
          <w:i/>
          <w:iCs/>
          <w:sz w:val="24"/>
          <w:szCs w:val="24"/>
        </w:rPr>
        <w:t xml:space="preserve">Please return the completed observation form to the student, whereupon they will complete the reflection proforma below. </w:t>
      </w:r>
    </w:p>
    <w:p w14:paraId="5B91C8B5" w14:textId="77777777" w:rsidR="00ED4C2E" w:rsidRPr="0081163D" w:rsidRDefault="00ED4C2E" w:rsidP="00ED4C2E">
      <w:pPr>
        <w:spacing w:line="257" w:lineRule="auto"/>
        <w:rPr>
          <w:rFonts w:cstheme="minorHAnsi"/>
          <w:sz w:val="24"/>
          <w:szCs w:val="24"/>
        </w:rPr>
      </w:pPr>
      <w:r w:rsidRPr="0081163D">
        <w:rPr>
          <w:rFonts w:eastAsia="Calibri" w:cstheme="minorHAnsi"/>
          <w:b/>
          <w:bCs/>
          <w:sz w:val="24"/>
          <w:szCs w:val="24"/>
        </w:rPr>
        <w:t xml:space="preserve"> </w:t>
      </w:r>
    </w:p>
    <w:p w14:paraId="02CD9DC7" w14:textId="77777777" w:rsidR="00ED4C2E" w:rsidRPr="0081163D" w:rsidRDefault="00ED4C2E" w:rsidP="00ED4C2E">
      <w:pPr>
        <w:rPr>
          <w:rFonts w:cstheme="minorHAnsi"/>
          <w:sz w:val="24"/>
          <w:szCs w:val="24"/>
        </w:rPr>
      </w:pPr>
      <w:r w:rsidRPr="0081163D">
        <w:rPr>
          <w:rFonts w:eastAsia="Calibri" w:cstheme="minorHAnsi"/>
          <w:b/>
          <w:bCs/>
          <w:sz w:val="24"/>
          <w:szCs w:val="24"/>
        </w:rPr>
        <w:t>Student’s reflection on and learning from the observation and feedback</w:t>
      </w:r>
    </w:p>
    <w:tbl>
      <w:tblPr>
        <w:tblStyle w:val="TableGrid"/>
        <w:tblW w:w="0" w:type="auto"/>
        <w:tblLayout w:type="fixed"/>
        <w:tblLook w:val="04A0" w:firstRow="1" w:lastRow="0" w:firstColumn="1" w:lastColumn="0" w:noHBand="0" w:noVBand="1"/>
      </w:tblPr>
      <w:tblGrid>
        <w:gridCol w:w="9015"/>
      </w:tblGrid>
      <w:tr w:rsidR="00ED4C2E" w:rsidRPr="0081163D" w14:paraId="0F4D3598" w14:textId="77777777">
        <w:tc>
          <w:tcPr>
            <w:tcW w:w="9015" w:type="dxa"/>
            <w:tcBorders>
              <w:top w:val="single" w:sz="8" w:space="0" w:color="auto"/>
              <w:left w:val="single" w:sz="8" w:space="0" w:color="auto"/>
              <w:bottom w:val="single" w:sz="8" w:space="0" w:color="auto"/>
              <w:right w:val="single" w:sz="8" w:space="0" w:color="auto"/>
            </w:tcBorders>
          </w:tcPr>
          <w:p w14:paraId="252A7C7D"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69F68CCB"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3284403B"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16A0F446"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37C7D6EE"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088D3677"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2C6F2A14"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3FAE199B"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15192F12"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022F7E44"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730B9712"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1EAF795E"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4CCFBDE0"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58B41317"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tc>
      </w:tr>
      <w:tr w:rsidR="00ED4C2E" w:rsidRPr="0081163D" w14:paraId="3787AD12" w14:textId="77777777">
        <w:tc>
          <w:tcPr>
            <w:tcW w:w="9015" w:type="dxa"/>
            <w:tcBorders>
              <w:top w:val="single" w:sz="8" w:space="0" w:color="auto"/>
              <w:left w:val="single" w:sz="8" w:space="0" w:color="auto"/>
              <w:bottom w:val="single" w:sz="8" w:space="0" w:color="auto"/>
              <w:right w:val="single" w:sz="8" w:space="0" w:color="auto"/>
            </w:tcBorders>
          </w:tcPr>
          <w:p w14:paraId="200DD2B3" w14:textId="77777777" w:rsidR="00ED4C2E" w:rsidRPr="0081163D" w:rsidRDefault="00ED4C2E">
            <w:pPr>
              <w:rPr>
                <w:rFonts w:cstheme="minorHAnsi"/>
                <w:sz w:val="24"/>
                <w:szCs w:val="24"/>
              </w:rPr>
            </w:pPr>
            <w:r w:rsidRPr="0081163D">
              <w:rPr>
                <w:rFonts w:eastAsia="Calibri" w:cstheme="minorHAnsi"/>
                <w:b/>
                <w:bCs/>
                <w:sz w:val="24"/>
                <w:szCs w:val="24"/>
              </w:rPr>
              <w:t>Other competencies claimed during this observation (link to what was observable)</w:t>
            </w:r>
          </w:p>
          <w:p w14:paraId="4D58E5A2" w14:textId="77777777" w:rsidR="00ED4C2E" w:rsidRPr="0081163D" w:rsidRDefault="00ED4C2E">
            <w:pPr>
              <w:rPr>
                <w:rFonts w:cstheme="minorHAnsi"/>
                <w:sz w:val="24"/>
                <w:szCs w:val="24"/>
              </w:rPr>
            </w:pPr>
            <w:r w:rsidRPr="0081163D">
              <w:rPr>
                <w:rFonts w:eastAsia="Calibri" w:cstheme="minorHAnsi"/>
                <w:sz w:val="24"/>
                <w:szCs w:val="24"/>
              </w:rPr>
              <w:t>e.g. 3b - I helped the group design a map of their local community with facilities for new people moving in to the area (see activity 2 in the resources).</w:t>
            </w:r>
          </w:p>
          <w:p w14:paraId="666E5210"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314F2454"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44316F4D"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tc>
      </w:tr>
    </w:tbl>
    <w:p w14:paraId="6B076C0B" w14:textId="77777777" w:rsidR="00ED4C2E" w:rsidRPr="0081163D" w:rsidRDefault="00ED4C2E" w:rsidP="00ED4C2E">
      <w:pPr>
        <w:jc w:val="both"/>
        <w:rPr>
          <w:rFonts w:eastAsia="Calibri" w:cstheme="minorHAnsi"/>
          <w:sz w:val="24"/>
          <w:szCs w:val="24"/>
        </w:rPr>
      </w:pPr>
    </w:p>
    <w:p w14:paraId="16C8E067" w14:textId="77777777" w:rsidR="00ED4C2E" w:rsidRPr="0081163D" w:rsidRDefault="00ED4C2E" w:rsidP="00ED4C2E">
      <w:pPr>
        <w:rPr>
          <w:rFonts w:cstheme="minorHAnsi"/>
          <w:sz w:val="24"/>
          <w:szCs w:val="24"/>
        </w:rPr>
      </w:pPr>
    </w:p>
    <w:p w14:paraId="6152E767" w14:textId="77777777" w:rsidR="00ED4C2E" w:rsidRPr="0081163D" w:rsidRDefault="00ED4C2E" w:rsidP="0FE5C835">
      <w:pPr>
        <w:jc w:val="both"/>
        <w:rPr>
          <w:rFonts w:eastAsia="Calibri" w:cstheme="minorHAnsi"/>
          <w:sz w:val="24"/>
          <w:szCs w:val="24"/>
        </w:rPr>
      </w:pPr>
    </w:p>
    <w:p w14:paraId="2C078E63" w14:textId="799390EE" w:rsidR="003E0182" w:rsidRPr="0081163D" w:rsidRDefault="003E0182" w:rsidP="0FE5C835">
      <w:pPr>
        <w:rPr>
          <w:rFonts w:cstheme="minorHAnsi"/>
          <w:sz w:val="24"/>
          <w:szCs w:val="24"/>
        </w:rPr>
      </w:pPr>
    </w:p>
    <w:sectPr w:rsidR="003E0182" w:rsidRPr="00811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F06"/>
    <w:multiLevelType w:val="hybridMultilevel"/>
    <w:tmpl w:val="2CE0D89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0E3D43"/>
    <w:multiLevelType w:val="hybridMultilevel"/>
    <w:tmpl w:val="FEB4F80A"/>
    <w:lvl w:ilvl="0" w:tplc="4976BC4E">
      <w:start w:val="1"/>
      <w:numFmt w:val="bullet"/>
      <w:lvlText w:val="·"/>
      <w:lvlJc w:val="left"/>
      <w:pPr>
        <w:ind w:left="720" w:hanging="360"/>
      </w:pPr>
      <w:rPr>
        <w:rFonts w:ascii="Symbol" w:hAnsi="Symbol" w:hint="default"/>
      </w:rPr>
    </w:lvl>
    <w:lvl w:ilvl="1" w:tplc="B2C848D6">
      <w:start w:val="1"/>
      <w:numFmt w:val="bullet"/>
      <w:lvlText w:val="o"/>
      <w:lvlJc w:val="left"/>
      <w:pPr>
        <w:ind w:left="1440" w:hanging="360"/>
      </w:pPr>
      <w:rPr>
        <w:rFonts w:ascii="Courier New" w:hAnsi="Courier New" w:hint="default"/>
      </w:rPr>
    </w:lvl>
    <w:lvl w:ilvl="2" w:tplc="C194EBE8">
      <w:start w:val="1"/>
      <w:numFmt w:val="bullet"/>
      <w:lvlText w:val=""/>
      <w:lvlJc w:val="left"/>
      <w:pPr>
        <w:ind w:left="2160" w:hanging="360"/>
      </w:pPr>
      <w:rPr>
        <w:rFonts w:ascii="Wingdings" w:hAnsi="Wingdings" w:hint="default"/>
      </w:rPr>
    </w:lvl>
    <w:lvl w:ilvl="3" w:tplc="B6BCD8B0">
      <w:start w:val="1"/>
      <w:numFmt w:val="bullet"/>
      <w:lvlText w:val=""/>
      <w:lvlJc w:val="left"/>
      <w:pPr>
        <w:ind w:left="2880" w:hanging="360"/>
      </w:pPr>
      <w:rPr>
        <w:rFonts w:ascii="Symbol" w:hAnsi="Symbol" w:hint="default"/>
      </w:rPr>
    </w:lvl>
    <w:lvl w:ilvl="4" w:tplc="9AC0389A">
      <w:start w:val="1"/>
      <w:numFmt w:val="bullet"/>
      <w:lvlText w:val="o"/>
      <w:lvlJc w:val="left"/>
      <w:pPr>
        <w:ind w:left="3600" w:hanging="360"/>
      </w:pPr>
      <w:rPr>
        <w:rFonts w:ascii="Courier New" w:hAnsi="Courier New" w:hint="default"/>
      </w:rPr>
    </w:lvl>
    <w:lvl w:ilvl="5" w:tplc="D44E69B6">
      <w:start w:val="1"/>
      <w:numFmt w:val="bullet"/>
      <w:lvlText w:val=""/>
      <w:lvlJc w:val="left"/>
      <w:pPr>
        <w:ind w:left="4320" w:hanging="360"/>
      </w:pPr>
      <w:rPr>
        <w:rFonts w:ascii="Wingdings" w:hAnsi="Wingdings" w:hint="default"/>
      </w:rPr>
    </w:lvl>
    <w:lvl w:ilvl="6" w:tplc="CB2AC508">
      <w:start w:val="1"/>
      <w:numFmt w:val="bullet"/>
      <w:lvlText w:val=""/>
      <w:lvlJc w:val="left"/>
      <w:pPr>
        <w:ind w:left="5040" w:hanging="360"/>
      </w:pPr>
      <w:rPr>
        <w:rFonts w:ascii="Symbol" w:hAnsi="Symbol" w:hint="default"/>
      </w:rPr>
    </w:lvl>
    <w:lvl w:ilvl="7" w:tplc="7764B586">
      <w:start w:val="1"/>
      <w:numFmt w:val="bullet"/>
      <w:lvlText w:val="o"/>
      <w:lvlJc w:val="left"/>
      <w:pPr>
        <w:ind w:left="5760" w:hanging="360"/>
      </w:pPr>
      <w:rPr>
        <w:rFonts w:ascii="Courier New" w:hAnsi="Courier New" w:hint="default"/>
      </w:rPr>
    </w:lvl>
    <w:lvl w:ilvl="8" w:tplc="617C5108">
      <w:start w:val="1"/>
      <w:numFmt w:val="bullet"/>
      <w:lvlText w:val=""/>
      <w:lvlJc w:val="left"/>
      <w:pPr>
        <w:ind w:left="6480" w:hanging="360"/>
      </w:pPr>
      <w:rPr>
        <w:rFonts w:ascii="Wingdings" w:hAnsi="Wingdings" w:hint="default"/>
      </w:rPr>
    </w:lvl>
  </w:abstractNum>
  <w:abstractNum w:abstractNumId="2" w15:restartNumberingAfterBreak="0">
    <w:nsid w:val="20CE2912"/>
    <w:multiLevelType w:val="hybridMultilevel"/>
    <w:tmpl w:val="2CE0D89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93253B"/>
    <w:multiLevelType w:val="hybridMultilevel"/>
    <w:tmpl w:val="194E0958"/>
    <w:lvl w:ilvl="0" w:tplc="DFFEAB3C">
      <w:start w:val="1"/>
      <w:numFmt w:val="lowerLetter"/>
      <w:lvlText w:val="%1."/>
      <w:lvlJc w:val="left"/>
      <w:pPr>
        <w:ind w:left="720" w:hanging="360"/>
      </w:pPr>
    </w:lvl>
    <w:lvl w:ilvl="1" w:tplc="8DE64DB4">
      <w:start w:val="1"/>
      <w:numFmt w:val="lowerLetter"/>
      <w:lvlText w:val="%2."/>
      <w:lvlJc w:val="left"/>
      <w:pPr>
        <w:ind w:left="1440" w:hanging="360"/>
      </w:pPr>
    </w:lvl>
    <w:lvl w:ilvl="2" w:tplc="54D83456">
      <w:start w:val="1"/>
      <w:numFmt w:val="lowerRoman"/>
      <w:lvlText w:val="%3."/>
      <w:lvlJc w:val="right"/>
      <w:pPr>
        <w:ind w:left="2160" w:hanging="180"/>
      </w:pPr>
    </w:lvl>
    <w:lvl w:ilvl="3" w:tplc="1182F8EE">
      <w:start w:val="1"/>
      <w:numFmt w:val="decimal"/>
      <w:lvlText w:val="%4."/>
      <w:lvlJc w:val="left"/>
      <w:pPr>
        <w:ind w:left="2880" w:hanging="360"/>
      </w:pPr>
    </w:lvl>
    <w:lvl w:ilvl="4" w:tplc="7C8C76DC">
      <w:start w:val="1"/>
      <w:numFmt w:val="lowerLetter"/>
      <w:lvlText w:val="%5."/>
      <w:lvlJc w:val="left"/>
      <w:pPr>
        <w:ind w:left="3600" w:hanging="360"/>
      </w:pPr>
    </w:lvl>
    <w:lvl w:ilvl="5" w:tplc="39BA161E">
      <w:start w:val="1"/>
      <w:numFmt w:val="lowerRoman"/>
      <w:lvlText w:val="%6."/>
      <w:lvlJc w:val="right"/>
      <w:pPr>
        <w:ind w:left="4320" w:hanging="180"/>
      </w:pPr>
    </w:lvl>
    <w:lvl w:ilvl="6" w:tplc="C3BA2A06">
      <w:start w:val="1"/>
      <w:numFmt w:val="decimal"/>
      <w:lvlText w:val="%7."/>
      <w:lvlJc w:val="left"/>
      <w:pPr>
        <w:ind w:left="5040" w:hanging="360"/>
      </w:pPr>
    </w:lvl>
    <w:lvl w:ilvl="7" w:tplc="AB20653A">
      <w:start w:val="1"/>
      <w:numFmt w:val="lowerLetter"/>
      <w:lvlText w:val="%8."/>
      <w:lvlJc w:val="left"/>
      <w:pPr>
        <w:ind w:left="5760" w:hanging="360"/>
      </w:pPr>
    </w:lvl>
    <w:lvl w:ilvl="8" w:tplc="E940D328">
      <w:start w:val="1"/>
      <w:numFmt w:val="lowerRoman"/>
      <w:lvlText w:val="%9."/>
      <w:lvlJc w:val="right"/>
      <w:pPr>
        <w:ind w:left="6480" w:hanging="180"/>
      </w:pPr>
    </w:lvl>
  </w:abstractNum>
  <w:abstractNum w:abstractNumId="4" w15:restartNumberingAfterBreak="0">
    <w:nsid w:val="282D3E3A"/>
    <w:multiLevelType w:val="hybridMultilevel"/>
    <w:tmpl w:val="0610DB38"/>
    <w:lvl w:ilvl="0" w:tplc="80D62350">
      <w:start w:val="1"/>
      <w:numFmt w:val="lowerLetter"/>
      <w:lvlText w:val="%1."/>
      <w:lvlJc w:val="left"/>
      <w:pPr>
        <w:ind w:left="720" w:hanging="360"/>
      </w:pPr>
    </w:lvl>
    <w:lvl w:ilvl="1" w:tplc="09BAA384">
      <w:start w:val="1"/>
      <w:numFmt w:val="lowerLetter"/>
      <w:lvlText w:val="%2."/>
      <w:lvlJc w:val="left"/>
      <w:pPr>
        <w:ind w:left="1440" w:hanging="360"/>
      </w:pPr>
    </w:lvl>
    <w:lvl w:ilvl="2" w:tplc="AE1C0E3A">
      <w:start w:val="1"/>
      <w:numFmt w:val="lowerRoman"/>
      <w:lvlText w:val="%3."/>
      <w:lvlJc w:val="right"/>
      <w:pPr>
        <w:ind w:left="2160" w:hanging="180"/>
      </w:pPr>
    </w:lvl>
    <w:lvl w:ilvl="3" w:tplc="0A5E0580">
      <w:start w:val="1"/>
      <w:numFmt w:val="decimal"/>
      <w:lvlText w:val="%4."/>
      <w:lvlJc w:val="left"/>
      <w:pPr>
        <w:ind w:left="2880" w:hanging="360"/>
      </w:pPr>
    </w:lvl>
    <w:lvl w:ilvl="4" w:tplc="82FC5E9C">
      <w:start w:val="1"/>
      <w:numFmt w:val="lowerLetter"/>
      <w:lvlText w:val="%5."/>
      <w:lvlJc w:val="left"/>
      <w:pPr>
        <w:ind w:left="3600" w:hanging="360"/>
      </w:pPr>
    </w:lvl>
    <w:lvl w:ilvl="5" w:tplc="E6061F62">
      <w:start w:val="1"/>
      <w:numFmt w:val="lowerRoman"/>
      <w:lvlText w:val="%6."/>
      <w:lvlJc w:val="right"/>
      <w:pPr>
        <w:ind w:left="4320" w:hanging="180"/>
      </w:pPr>
    </w:lvl>
    <w:lvl w:ilvl="6" w:tplc="735E5590">
      <w:start w:val="1"/>
      <w:numFmt w:val="decimal"/>
      <w:lvlText w:val="%7."/>
      <w:lvlJc w:val="left"/>
      <w:pPr>
        <w:ind w:left="5040" w:hanging="360"/>
      </w:pPr>
    </w:lvl>
    <w:lvl w:ilvl="7" w:tplc="E78A4CD0">
      <w:start w:val="1"/>
      <w:numFmt w:val="lowerLetter"/>
      <w:lvlText w:val="%8."/>
      <w:lvlJc w:val="left"/>
      <w:pPr>
        <w:ind w:left="5760" w:hanging="360"/>
      </w:pPr>
    </w:lvl>
    <w:lvl w:ilvl="8" w:tplc="5FB2BCBE">
      <w:start w:val="1"/>
      <w:numFmt w:val="lowerRoman"/>
      <w:lvlText w:val="%9."/>
      <w:lvlJc w:val="right"/>
      <w:pPr>
        <w:ind w:left="6480" w:hanging="180"/>
      </w:pPr>
    </w:lvl>
  </w:abstractNum>
  <w:abstractNum w:abstractNumId="5" w15:restartNumberingAfterBreak="0">
    <w:nsid w:val="2FCA072C"/>
    <w:multiLevelType w:val="hybridMultilevel"/>
    <w:tmpl w:val="58701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303B3A"/>
    <w:multiLevelType w:val="hybridMultilevel"/>
    <w:tmpl w:val="2DEC16BA"/>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7E7501D"/>
    <w:multiLevelType w:val="hybridMultilevel"/>
    <w:tmpl w:val="39A4A652"/>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CB00FC"/>
    <w:multiLevelType w:val="hybridMultilevel"/>
    <w:tmpl w:val="2CE0D89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04955639">
    <w:abstractNumId w:val="3"/>
  </w:num>
  <w:num w:numId="2" w16cid:durableId="578829287">
    <w:abstractNumId w:val="4"/>
  </w:num>
  <w:num w:numId="3" w16cid:durableId="1141770902">
    <w:abstractNumId w:val="1"/>
  </w:num>
  <w:num w:numId="4" w16cid:durableId="156188083">
    <w:abstractNumId w:val="8"/>
  </w:num>
  <w:num w:numId="5" w16cid:durableId="947348159">
    <w:abstractNumId w:val="0"/>
  </w:num>
  <w:num w:numId="6" w16cid:durableId="292450094">
    <w:abstractNumId w:val="6"/>
  </w:num>
  <w:num w:numId="7" w16cid:durableId="496042217">
    <w:abstractNumId w:val="5"/>
  </w:num>
  <w:num w:numId="8" w16cid:durableId="1187913427">
    <w:abstractNumId w:val="2"/>
  </w:num>
  <w:num w:numId="9" w16cid:durableId="128672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A74061"/>
    <w:rsid w:val="00060796"/>
    <w:rsid w:val="000B3764"/>
    <w:rsid w:val="00156E3C"/>
    <w:rsid w:val="0022114B"/>
    <w:rsid w:val="003E0182"/>
    <w:rsid w:val="00507A87"/>
    <w:rsid w:val="00557502"/>
    <w:rsid w:val="005A5048"/>
    <w:rsid w:val="00642420"/>
    <w:rsid w:val="007C25C4"/>
    <w:rsid w:val="00804D36"/>
    <w:rsid w:val="0081163D"/>
    <w:rsid w:val="00896931"/>
    <w:rsid w:val="009368B7"/>
    <w:rsid w:val="009A1CA1"/>
    <w:rsid w:val="009D088F"/>
    <w:rsid w:val="00AD4C80"/>
    <w:rsid w:val="00B85EA9"/>
    <w:rsid w:val="00C25282"/>
    <w:rsid w:val="00C30E45"/>
    <w:rsid w:val="00C63BA9"/>
    <w:rsid w:val="00C63CAD"/>
    <w:rsid w:val="00D4107E"/>
    <w:rsid w:val="00D81CFD"/>
    <w:rsid w:val="00DF412F"/>
    <w:rsid w:val="00E11B13"/>
    <w:rsid w:val="00E65F16"/>
    <w:rsid w:val="00EB1359"/>
    <w:rsid w:val="00EB4AAE"/>
    <w:rsid w:val="00ED4C2E"/>
    <w:rsid w:val="0FE5C835"/>
    <w:rsid w:val="20470F54"/>
    <w:rsid w:val="3DA74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EDA9"/>
  <w15:chartTrackingRefBased/>
  <w15:docId w15:val="{FF251016-F4E9-410B-9D2A-3BAC8751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E65F16"/>
    <w:pPr>
      <w:spacing w:before="200" w:after="200" w:line="276" w:lineRule="auto"/>
    </w:pPr>
    <w:rPr>
      <w:rFonts w:ascii="Calibri" w:eastAsiaTheme="minorEastAsia"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c4b328-820f-466b-8733-1f573be9b78f" xsi:nil="true"/>
    <_ModernAudienceTargetUserField xmlns="e0bd7028-744d-43e1-8f42-5ed22b982e10">
      <UserInfo>
        <DisplayName/>
        <AccountId xsi:nil="true"/>
        <AccountType/>
      </UserInfo>
    </_ModernAudienceTargetUserField>
    <lcf76f155ced4ddcb4097134ff3c332f xmlns="e0bd7028-744d-43e1-8f42-5ed22b982e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18" ma:contentTypeDescription="Create a new document." ma:contentTypeScope="" ma:versionID="4969f51f6703fd566e4b531ec9b1ffde">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f86fca6549f3138e8ffa5cd2aa3fa1ab"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feb2f65-6cbc-4468-bb97-676203e825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b70bae-86f8-43fe-a642-2c3bea25a71c}" ma:internalName="TaxCatchAll" ma:showField="CatchAllData" ma:web="94c4b328-820f-466b-8733-1f573be9b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F177E-A05B-4772-B7F6-F00AC9621EFB}">
  <ds:schemaRefs>
    <ds:schemaRef ds:uri="http://schemas.microsoft.com/office/2006/metadata/properties"/>
    <ds:schemaRef ds:uri="94c4b328-820f-466b-8733-1f573be9b78f"/>
    <ds:schemaRef ds:uri="http://schemas.microsoft.com/office/2006/documentManagement/types"/>
    <ds:schemaRef ds:uri="http://www.w3.org/XML/1998/namespace"/>
    <ds:schemaRef ds:uri="e0bd7028-744d-43e1-8f42-5ed22b982e10"/>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249C08D-DDF6-43CA-A7EE-24BE5B836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2542F6-BF0A-46DF-A66E-C5B2A9F22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1416</Words>
  <Characters>8076</Characters>
  <Application>Microsoft Office Word</Application>
  <DocSecurity>0</DocSecurity>
  <Lines>67</Lines>
  <Paragraphs>18</Paragraphs>
  <ScaleCrop>false</ScaleCrop>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Bright</dc:creator>
  <cp:keywords/>
  <dc:description/>
  <cp:lastModifiedBy>Graham Bright</cp:lastModifiedBy>
  <cp:revision>2</cp:revision>
  <dcterms:created xsi:type="dcterms:W3CDTF">2022-11-07T15:42:00Z</dcterms:created>
  <dcterms:modified xsi:type="dcterms:W3CDTF">2022-11-07T15:42:00Z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y fmtid="{D5CDD505-2E9C-101B-9397-08002B2CF9AE}" pid="3" name="MediaServiceImageTags">
    <vt:lpwstr/>
  </property>
</Properties>
</file>