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3FCC9" w14:textId="716E5AEE" w:rsidR="00EA6926" w:rsidRPr="004B4DBF" w:rsidRDefault="00EA6926" w:rsidP="00EA6926">
      <w:pPr>
        <w:pStyle w:val="Heading1"/>
        <w:jc w:val="center"/>
      </w:pPr>
      <w:bookmarkStart w:id="0" w:name="_Toc239667238"/>
      <w:r w:rsidRPr="004B4DBF">
        <w:t xml:space="preserve">CYM </w:t>
      </w:r>
      <w:r>
        <w:t>Practice Tutor / Line Manager’s Assessment Forms</w:t>
      </w:r>
      <w:bookmarkEnd w:id="0"/>
      <w:r w:rsidR="00E22EC2">
        <w:t xml:space="preserve"> and Student Self-Assessment Form</w:t>
      </w:r>
    </w:p>
    <w:p w14:paraId="4C5593FE" w14:textId="1DABA46E" w:rsidR="00EA6926" w:rsidRDefault="00EA6926" w:rsidP="00EA6926">
      <w:pPr>
        <w:tabs>
          <w:tab w:val="right" w:leader="dot" w:pos="7938"/>
        </w:tabs>
        <w:jc w:val="left"/>
        <w:rPr>
          <w:rFonts w:cs="Arial"/>
          <w:bCs/>
        </w:rPr>
      </w:pPr>
      <w:r w:rsidRPr="007E0660">
        <w:rPr>
          <w:rFonts w:cs="Arial"/>
          <w:bCs/>
        </w:rPr>
        <w:t xml:space="preserve">Please </w:t>
      </w:r>
      <w:r>
        <w:rPr>
          <w:rFonts w:cs="Arial"/>
          <w:bCs/>
        </w:rPr>
        <w:t xml:space="preserve">complete this form with reference to the Competences. These can be found in the </w:t>
      </w:r>
      <w:r w:rsidR="00E22EC2">
        <w:rPr>
          <w:rFonts w:cs="Arial"/>
          <w:bCs/>
          <w:i/>
        </w:rPr>
        <w:t>Professional Practice Handbook</w:t>
      </w:r>
      <w:r>
        <w:rPr>
          <w:rFonts w:cs="Arial"/>
          <w:bCs/>
        </w:rPr>
        <w:t xml:space="preserve">. </w:t>
      </w:r>
      <w:r w:rsidR="00E22EC2">
        <w:rPr>
          <w:rFonts w:cs="Arial"/>
          <w:bCs/>
        </w:rPr>
        <w:t>Feedback forms from Line Managers and Practice Tutors</w:t>
      </w:r>
      <w:r>
        <w:rPr>
          <w:rFonts w:cs="Arial"/>
          <w:bCs/>
        </w:rPr>
        <w:t xml:space="preserve"> should be returned to the student </w:t>
      </w:r>
      <w:r w:rsidR="00E22EC2">
        <w:rPr>
          <w:rFonts w:cs="Arial"/>
          <w:bCs/>
        </w:rPr>
        <w:t>to include in</w:t>
      </w:r>
      <w:r>
        <w:rPr>
          <w:rFonts w:cs="Arial"/>
          <w:bCs/>
        </w:rPr>
        <w:t xml:space="preserve"> their portfolio.</w:t>
      </w:r>
    </w:p>
    <w:p w14:paraId="0A1B6379" w14:textId="77777777" w:rsidR="00EA6926" w:rsidRDefault="00EA6926" w:rsidP="00EA6926">
      <w:pPr>
        <w:tabs>
          <w:tab w:val="right" w:leader="dot" w:pos="7938"/>
        </w:tabs>
        <w:jc w:val="left"/>
        <w:rPr>
          <w:rFonts w:cs="Arial"/>
          <w:bCs/>
        </w:rPr>
      </w:pPr>
      <w:r>
        <w:rPr>
          <w:rFonts w:cs="Arial"/>
          <w:bCs/>
        </w:rPr>
        <w:t xml:space="preserve">You can expand the boxes as </w:t>
      </w:r>
      <w:proofErr w:type="gramStart"/>
      <w:r>
        <w:rPr>
          <w:rFonts w:cs="Arial"/>
          <w:bCs/>
        </w:rPr>
        <w:t>necessary</w:t>
      </w:r>
      <w:proofErr w:type="gramEnd"/>
      <w:r>
        <w:rPr>
          <w:rFonts w:cs="Arial"/>
          <w:bCs/>
        </w:rPr>
        <w:t xml:space="preserve"> but they give an indication of the detail suggested for each response </w:t>
      </w:r>
    </w:p>
    <w:p w14:paraId="57C3D785" w14:textId="6CB1ACDD" w:rsidR="00EA6926" w:rsidRPr="007E0660" w:rsidRDefault="00EA6926" w:rsidP="00EA6926">
      <w:pPr>
        <w:tabs>
          <w:tab w:val="right" w:leader="dot" w:pos="7938"/>
        </w:tabs>
        <w:jc w:val="left"/>
        <w:rPr>
          <w:rFonts w:cs="Arial"/>
          <w:bCs/>
        </w:rPr>
      </w:pPr>
      <w:r>
        <w:rPr>
          <w:rFonts w:cs="Arial"/>
          <w:bCs/>
        </w:rPr>
        <w:t>Students should write a reflection the comments from the</w:t>
      </w:r>
      <w:r w:rsidR="00E22EC2">
        <w:rPr>
          <w:rFonts w:cs="Arial"/>
          <w:bCs/>
        </w:rPr>
        <w:t>ir</w:t>
      </w:r>
      <w:r>
        <w:rPr>
          <w:rFonts w:cs="Arial"/>
          <w:bCs/>
        </w:rPr>
        <w:t xml:space="preserve"> Line Manager</w:t>
      </w:r>
      <w:r w:rsidR="00F50BF2">
        <w:rPr>
          <w:rFonts w:cs="Arial"/>
          <w:bCs/>
        </w:rPr>
        <w:t>/Practice Tutor</w:t>
      </w:r>
      <w:r>
        <w:rPr>
          <w:rFonts w:cs="Arial"/>
          <w:bCs/>
        </w:rPr>
        <w:t xml:space="preserve"> at the bottom of the for</w:t>
      </w:r>
      <w:r w:rsidR="00E22EC2">
        <w:rPr>
          <w:rFonts w:cs="Arial"/>
          <w:bCs/>
        </w:rPr>
        <w:t xml:space="preserve">m and include their own version of this form as a self-reflection in their portfolios. </w:t>
      </w:r>
    </w:p>
    <w:p w14:paraId="14AB925F" w14:textId="4C96C4A7" w:rsidR="00B0784B" w:rsidRDefault="00B0784B" w:rsidP="00EA6926">
      <w:pPr>
        <w:pBdr>
          <w:top w:val="single" w:sz="4" w:space="1" w:color="auto"/>
          <w:left w:val="single" w:sz="4" w:space="4" w:color="auto"/>
          <w:bottom w:val="single" w:sz="4" w:space="1" w:color="auto"/>
          <w:right w:val="single" w:sz="4" w:space="4" w:color="auto"/>
        </w:pBdr>
        <w:tabs>
          <w:tab w:val="right" w:leader="dot" w:pos="7938"/>
        </w:tabs>
        <w:jc w:val="left"/>
        <w:rPr>
          <w:rFonts w:cs="Arial"/>
          <w:b/>
          <w:bCs/>
        </w:rPr>
      </w:pPr>
      <w:bookmarkStart w:id="1" w:name="_Toc525214761"/>
      <w:r>
        <w:rPr>
          <w:rFonts w:cs="Arial"/>
          <w:b/>
          <w:bCs/>
        </w:rPr>
        <w:t>Student name:</w:t>
      </w:r>
    </w:p>
    <w:p w14:paraId="4F03157B" w14:textId="77777777" w:rsidR="00B0784B" w:rsidRDefault="00B0784B" w:rsidP="00EA6926">
      <w:pPr>
        <w:pBdr>
          <w:top w:val="single" w:sz="4" w:space="1" w:color="auto"/>
          <w:left w:val="single" w:sz="4" w:space="4" w:color="auto"/>
          <w:bottom w:val="single" w:sz="4" w:space="1" w:color="auto"/>
          <w:right w:val="single" w:sz="4" w:space="4" w:color="auto"/>
        </w:pBdr>
        <w:tabs>
          <w:tab w:val="right" w:leader="dot" w:pos="7938"/>
        </w:tabs>
        <w:jc w:val="left"/>
        <w:rPr>
          <w:rFonts w:cs="Arial"/>
          <w:b/>
          <w:bCs/>
        </w:rPr>
      </w:pPr>
    </w:p>
    <w:p w14:paraId="0F2FFCDC" w14:textId="4BD8366D" w:rsidR="00EA6926" w:rsidRPr="004B4DBF" w:rsidRDefault="00EA6926" w:rsidP="00EA6926">
      <w:pPr>
        <w:pBdr>
          <w:top w:val="single" w:sz="4" w:space="1" w:color="auto"/>
          <w:left w:val="single" w:sz="4" w:space="4" w:color="auto"/>
          <w:bottom w:val="single" w:sz="4" w:space="1" w:color="auto"/>
          <w:right w:val="single" w:sz="4" w:space="4" w:color="auto"/>
        </w:pBdr>
        <w:tabs>
          <w:tab w:val="right" w:leader="dot" w:pos="7938"/>
        </w:tabs>
        <w:jc w:val="left"/>
        <w:rPr>
          <w:rFonts w:cs="Arial"/>
          <w:b/>
          <w:bCs/>
        </w:rPr>
      </w:pPr>
      <w:r w:rsidRPr="004B4DBF">
        <w:rPr>
          <w:rFonts w:cs="Arial"/>
          <w:b/>
          <w:bCs/>
        </w:rPr>
        <w:t>Assessed by</w:t>
      </w:r>
      <w:r w:rsidR="00B0784B">
        <w:rPr>
          <w:rFonts w:cs="Arial"/>
          <w:b/>
          <w:bCs/>
        </w:rPr>
        <w:t xml:space="preserve"> (or student self-assessment)</w:t>
      </w:r>
      <w:r w:rsidRPr="004B4DBF">
        <w:rPr>
          <w:rFonts w:cs="Arial"/>
          <w:b/>
          <w:bCs/>
        </w:rPr>
        <w:t>:</w:t>
      </w:r>
    </w:p>
    <w:p w14:paraId="3F043AD8" w14:textId="77777777" w:rsidR="00EA6926" w:rsidRDefault="00EA6926" w:rsidP="00EA6926">
      <w:pPr>
        <w:pBdr>
          <w:top w:val="single" w:sz="4" w:space="1" w:color="auto"/>
          <w:left w:val="single" w:sz="4" w:space="4" w:color="auto"/>
          <w:bottom w:val="single" w:sz="4" w:space="1" w:color="auto"/>
          <w:right w:val="single" w:sz="4" w:space="4" w:color="auto"/>
        </w:pBdr>
        <w:tabs>
          <w:tab w:val="right" w:leader="dot" w:pos="7938"/>
        </w:tabs>
        <w:jc w:val="left"/>
        <w:rPr>
          <w:rFonts w:cs="Arial"/>
          <w:b/>
          <w:bCs/>
        </w:rPr>
      </w:pPr>
    </w:p>
    <w:p w14:paraId="20524FC8" w14:textId="7501E1EC" w:rsidR="00EA6926" w:rsidRPr="004B4DBF" w:rsidRDefault="00EA6926" w:rsidP="00EA6926">
      <w:pPr>
        <w:pBdr>
          <w:top w:val="single" w:sz="4" w:space="1" w:color="auto"/>
          <w:left w:val="single" w:sz="4" w:space="4" w:color="auto"/>
          <w:bottom w:val="single" w:sz="4" w:space="1" w:color="auto"/>
          <w:right w:val="single" w:sz="4" w:space="4" w:color="auto"/>
        </w:pBdr>
        <w:tabs>
          <w:tab w:val="right" w:leader="dot" w:pos="7938"/>
        </w:tabs>
        <w:jc w:val="left"/>
        <w:rPr>
          <w:rFonts w:cs="Arial"/>
          <w:b/>
          <w:bCs/>
        </w:rPr>
      </w:pPr>
      <w:r>
        <w:rPr>
          <w:rFonts w:cs="Arial"/>
          <w:b/>
          <w:bCs/>
        </w:rPr>
        <w:t>Position:</w:t>
      </w:r>
      <w:r w:rsidR="00B0784B">
        <w:rPr>
          <w:rFonts w:cs="Arial"/>
          <w:b/>
          <w:bCs/>
        </w:rPr>
        <w:t xml:space="preserve"> Line Manager/Practice Tutor/Student</w:t>
      </w:r>
    </w:p>
    <w:p w14:paraId="10CB60EF" w14:textId="77777777" w:rsidR="00EA6926" w:rsidRDefault="00EA6926" w:rsidP="00EA6926">
      <w:pPr>
        <w:pBdr>
          <w:top w:val="single" w:sz="4" w:space="1" w:color="auto"/>
          <w:left w:val="single" w:sz="4" w:space="4" w:color="auto"/>
          <w:bottom w:val="single" w:sz="4" w:space="1" w:color="auto"/>
          <w:right w:val="single" w:sz="4" w:space="4" w:color="auto"/>
        </w:pBdr>
        <w:tabs>
          <w:tab w:val="right" w:leader="dot" w:pos="7938"/>
        </w:tabs>
        <w:jc w:val="left"/>
        <w:rPr>
          <w:rFonts w:cs="Arial"/>
          <w:b/>
          <w:bCs/>
        </w:rPr>
      </w:pPr>
    </w:p>
    <w:p w14:paraId="655269EB" w14:textId="77777777" w:rsidR="00EA6926" w:rsidRPr="004B4DBF" w:rsidRDefault="00EA6926" w:rsidP="00EA6926">
      <w:pPr>
        <w:pBdr>
          <w:top w:val="single" w:sz="4" w:space="1" w:color="auto"/>
          <w:left w:val="single" w:sz="4" w:space="4" w:color="auto"/>
          <w:bottom w:val="single" w:sz="4" w:space="1" w:color="auto"/>
          <w:right w:val="single" w:sz="4" w:space="4" w:color="auto"/>
        </w:pBdr>
        <w:tabs>
          <w:tab w:val="right" w:leader="dot" w:pos="7938"/>
        </w:tabs>
        <w:jc w:val="left"/>
        <w:rPr>
          <w:rFonts w:cs="Arial"/>
          <w:b/>
          <w:bCs/>
        </w:rPr>
      </w:pPr>
      <w:r>
        <w:rPr>
          <w:rFonts w:cs="Arial"/>
          <w:b/>
          <w:bCs/>
        </w:rPr>
        <w:t>Professional practice agency</w:t>
      </w:r>
      <w:r w:rsidRPr="004B4DBF">
        <w:rPr>
          <w:rFonts w:cs="Arial"/>
          <w:b/>
          <w:bCs/>
        </w:rPr>
        <w:t>:</w:t>
      </w:r>
    </w:p>
    <w:p w14:paraId="25B645F2" w14:textId="77777777" w:rsidR="00EA6926" w:rsidRDefault="00EA6926" w:rsidP="00EA6926">
      <w:pPr>
        <w:pStyle w:val="Heading2"/>
        <w:pBdr>
          <w:top w:val="single" w:sz="4" w:space="1" w:color="auto"/>
          <w:left w:val="single" w:sz="4" w:space="4" w:color="auto"/>
          <w:bottom w:val="single" w:sz="4" w:space="1" w:color="auto"/>
          <w:right w:val="single" w:sz="4" w:space="4" w:color="auto"/>
        </w:pBdr>
        <w:rPr>
          <w:rFonts w:eastAsiaTheme="minorEastAsia"/>
        </w:rPr>
      </w:pPr>
    </w:p>
    <w:bookmarkEnd w:id="1"/>
    <w:p w14:paraId="161C669B" w14:textId="082855DB" w:rsidR="00E87D8F" w:rsidRDefault="00E87D8F" w:rsidP="00E87D8F">
      <w:pPr>
        <w:pStyle w:val="Heading2"/>
        <w:rPr>
          <w:rFonts w:eastAsiaTheme="minorEastAsia"/>
        </w:rPr>
      </w:pPr>
      <w:r>
        <w:rPr>
          <w:rFonts w:eastAsiaTheme="minorEastAsia"/>
        </w:rPr>
        <w:t xml:space="preserve">Competence </w:t>
      </w:r>
      <w:r>
        <w:rPr>
          <w:rFonts w:eastAsiaTheme="minorEastAsia"/>
        </w:rPr>
        <w:t>1</w:t>
      </w:r>
      <w:r>
        <w:rPr>
          <w:rFonts w:eastAsiaTheme="minorEastAsia"/>
        </w:rPr>
        <w:t xml:space="preserve"> – Values, Principles and Practice </w:t>
      </w:r>
    </w:p>
    <w:p w14:paraId="42DF9322" w14:textId="35917F39" w:rsidR="00E87D8F" w:rsidRDefault="00E87D8F">
      <w:r w:rsidRPr="00BC6DCC">
        <w:rPr>
          <w:rFonts w:asciiTheme="minorHAnsi" w:hAnsiTheme="minorHAnsi" w:cstheme="minorHAnsi"/>
          <w:szCs w:val="22"/>
        </w:rPr>
        <w:t xml:space="preserve">A practitioner needs to be able to demonstrate the following knowledge, skills, </w:t>
      </w:r>
      <w:proofErr w:type="gramStart"/>
      <w:r w:rsidRPr="00BC6DCC">
        <w:rPr>
          <w:rFonts w:asciiTheme="minorHAnsi" w:hAnsiTheme="minorHAnsi" w:cstheme="minorHAnsi"/>
          <w:szCs w:val="22"/>
        </w:rPr>
        <w:t>attitude</w:t>
      </w:r>
      <w:r>
        <w:rPr>
          <w:rFonts w:asciiTheme="minorHAnsi" w:hAnsiTheme="minorHAnsi" w:cstheme="minorHAnsi"/>
          <w:szCs w:val="22"/>
        </w:rPr>
        <w:t>s</w:t>
      </w:r>
      <w:proofErr w:type="gramEnd"/>
      <w:r w:rsidRPr="00BC6DCC">
        <w:rPr>
          <w:rFonts w:asciiTheme="minorHAnsi" w:hAnsiTheme="minorHAnsi" w:cstheme="minorHAnsi"/>
          <w:szCs w:val="22"/>
        </w:rPr>
        <w:t xml:space="preserve"> and theological engagement in a range of situations, at the appropriate level.</w:t>
      </w:r>
    </w:p>
    <w:p w14:paraId="4BBA7BA3" w14:textId="29C24B84" w:rsidR="00E87D8F" w:rsidRDefault="00E87D8F" w:rsidP="00E87D8F">
      <w:r>
        <w:t xml:space="preserve">a. </w:t>
      </w:r>
      <w:r w:rsidR="00EA6926">
        <w:t>R</w:t>
      </w:r>
      <w:r w:rsidR="00EA6926">
        <w:t xml:space="preserve">elate the values and principles of professional [youth] work to your work in the practice agency. </w:t>
      </w:r>
    </w:p>
    <w:p w14:paraId="6AA4A2FE" w14:textId="77777777" w:rsidR="00E87D8F" w:rsidRDefault="00EA6926" w:rsidP="00E87D8F">
      <w:r>
        <w:t xml:space="preserve">b. Be aware of how your own values, history and experience impact and influence your practice. </w:t>
      </w:r>
    </w:p>
    <w:p w14:paraId="33BB7515" w14:textId="77777777" w:rsidR="00E87D8F" w:rsidRDefault="00EA6926" w:rsidP="00E87D8F">
      <w:r>
        <w:t xml:space="preserve">c. Be clear about your role in the context of your practice agency </w:t>
      </w:r>
    </w:p>
    <w:p w14:paraId="1D5B58A6" w14:textId="77777777" w:rsidR="00E87D8F" w:rsidRDefault="00EA6926" w:rsidP="00E87D8F">
      <w:r>
        <w:t xml:space="preserve">d. Work within appropriate health &amp; safety, Safeguarding and risk assessment policies and make suggestions for improvement and development of practice. </w:t>
      </w:r>
    </w:p>
    <w:p w14:paraId="32DCEC1A" w14:textId="77777777" w:rsidR="00E87D8F" w:rsidRDefault="00EA6926" w:rsidP="00E87D8F">
      <w:r>
        <w:t xml:space="preserve">e. Work in ways that challenge discrimination and oppression, recognising and valuing difference. </w:t>
      </w:r>
    </w:p>
    <w:p w14:paraId="088F0456" w14:textId="77777777" w:rsidR="00E87D8F" w:rsidRDefault="00EA6926" w:rsidP="00E87D8F">
      <w:r>
        <w:t xml:space="preserve">f. Work collaboratively with others as part of a team </w:t>
      </w:r>
    </w:p>
    <w:p w14:paraId="094F4E05" w14:textId="77777777" w:rsidR="00E87D8F" w:rsidRDefault="00EA6926" w:rsidP="00E87D8F">
      <w:r>
        <w:t xml:space="preserve">g. Manage and conduct yourself professionally (for example: time management, maintaining clear boundaries, personal </w:t>
      </w:r>
      <w:proofErr w:type="gramStart"/>
      <w:r>
        <w:t>organisation</w:t>
      </w:r>
      <w:proofErr w:type="gramEnd"/>
      <w:r>
        <w:t xml:space="preserve"> and planning). </w:t>
      </w:r>
    </w:p>
    <w:p w14:paraId="34D0E418" w14:textId="29CA8E4B" w:rsidR="005F06DE" w:rsidRDefault="00EA6926" w:rsidP="00E87D8F">
      <w:r>
        <w:t xml:space="preserve">h. Reflect theologically on professional values, </w:t>
      </w:r>
      <w:proofErr w:type="gramStart"/>
      <w:r>
        <w:t>principles</w:t>
      </w:r>
      <w:proofErr w:type="gramEnd"/>
      <w:r>
        <w:t xml:space="preserve"> and practice.</w:t>
      </w:r>
    </w:p>
    <w:p w14:paraId="5AC18BE4" w14:textId="77777777" w:rsidR="009438B8" w:rsidRDefault="009438B8" w:rsidP="00E87D8F"/>
    <w:p w14:paraId="136BB76B" w14:textId="77777777" w:rsidR="00E22EC2" w:rsidRDefault="00E22EC2" w:rsidP="00E87D8F"/>
    <w:p w14:paraId="6F045EB2" w14:textId="15B1D1AC" w:rsidR="00E87D8F" w:rsidRDefault="00E87D8F"/>
    <w:p w14:paraId="6C5F44CC" w14:textId="6A81C83A" w:rsidR="00E87D8F" w:rsidRPr="006723F2" w:rsidRDefault="00E87D8F" w:rsidP="00E87D8F">
      <w:pPr>
        <w:pStyle w:val="Heading2"/>
        <w:rPr>
          <w:rFonts w:eastAsia="MS Mincho"/>
        </w:rPr>
      </w:pPr>
      <w:r w:rsidRPr="006723F2">
        <w:rPr>
          <w:rFonts w:eastAsia="MS Mincho"/>
        </w:rPr>
        <w:lastRenderedPageBreak/>
        <w:t xml:space="preserve">Competence </w:t>
      </w:r>
      <w:r>
        <w:rPr>
          <w:rFonts w:eastAsia="MS Mincho"/>
        </w:rPr>
        <w:t>1</w:t>
      </w:r>
      <w:r w:rsidRPr="006723F2">
        <w:rPr>
          <w:rFonts w:eastAsia="MS Mincho"/>
        </w:rPr>
        <w:t xml:space="preserve"> – </w:t>
      </w:r>
      <w:r>
        <w:rPr>
          <w:rFonts w:eastAsia="MS Mincho"/>
        </w:rPr>
        <w:t>Values, Principles and Practice</w:t>
      </w:r>
    </w:p>
    <w:p w14:paraId="1DDF3096" w14:textId="77777777" w:rsidR="00E87D8F" w:rsidRPr="004B4DBF" w:rsidRDefault="00E87D8F" w:rsidP="00E87D8F">
      <w:pPr>
        <w:pStyle w:val="Heading2"/>
        <w:rPr>
          <w:rFonts w:cs="Arial"/>
          <w:b w:val="0"/>
          <w:b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E87D8F" w:rsidRPr="004B4DBF" w14:paraId="60B26DAA" w14:textId="77777777" w:rsidTr="00754758">
        <w:tc>
          <w:tcPr>
            <w:tcW w:w="9067" w:type="dxa"/>
          </w:tcPr>
          <w:p w14:paraId="1657A251" w14:textId="77777777" w:rsidR="00E87D8F" w:rsidRPr="004B4DBF" w:rsidRDefault="00E87D8F" w:rsidP="00754758">
            <w:pPr>
              <w:tabs>
                <w:tab w:val="right" w:leader="dot" w:pos="7938"/>
              </w:tabs>
              <w:jc w:val="left"/>
              <w:rPr>
                <w:rFonts w:cs="Arial"/>
                <w:b/>
              </w:rPr>
            </w:pPr>
            <w:r w:rsidRPr="004B4DBF">
              <w:rPr>
                <w:rFonts w:cs="Arial"/>
                <w:b/>
                <w:sz w:val="22"/>
                <w:szCs w:val="22"/>
              </w:rPr>
              <w:t>Strengths</w:t>
            </w:r>
          </w:p>
          <w:p w14:paraId="3AFABD44" w14:textId="77777777" w:rsidR="00E87D8F" w:rsidRPr="004B4DBF" w:rsidRDefault="00E87D8F" w:rsidP="00754758">
            <w:pPr>
              <w:tabs>
                <w:tab w:val="right" w:leader="dot" w:pos="7938"/>
              </w:tabs>
              <w:jc w:val="left"/>
              <w:rPr>
                <w:rFonts w:cs="Arial"/>
                <w:b/>
              </w:rPr>
            </w:pPr>
          </w:p>
          <w:p w14:paraId="403BAA40" w14:textId="77777777" w:rsidR="00E87D8F" w:rsidRPr="004B4DBF" w:rsidRDefault="00E87D8F" w:rsidP="00754758">
            <w:pPr>
              <w:tabs>
                <w:tab w:val="right" w:leader="dot" w:pos="7938"/>
              </w:tabs>
              <w:jc w:val="left"/>
              <w:rPr>
                <w:rFonts w:cs="Arial"/>
                <w:b/>
              </w:rPr>
            </w:pPr>
          </w:p>
          <w:p w14:paraId="4BFF3D34" w14:textId="77777777" w:rsidR="00E87D8F" w:rsidRPr="004B4DBF" w:rsidRDefault="00E87D8F" w:rsidP="00754758">
            <w:pPr>
              <w:tabs>
                <w:tab w:val="right" w:leader="dot" w:pos="7938"/>
              </w:tabs>
              <w:jc w:val="left"/>
              <w:rPr>
                <w:rFonts w:cs="Arial"/>
                <w:b/>
              </w:rPr>
            </w:pPr>
          </w:p>
          <w:p w14:paraId="19DBD992" w14:textId="77777777" w:rsidR="00E87D8F" w:rsidRPr="004B4DBF" w:rsidRDefault="00E87D8F" w:rsidP="00754758">
            <w:pPr>
              <w:tabs>
                <w:tab w:val="right" w:leader="dot" w:pos="7938"/>
              </w:tabs>
              <w:jc w:val="left"/>
              <w:rPr>
                <w:rFonts w:cs="Arial"/>
                <w:b/>
              </w:rPr>
            </w:pPr>
          </w:p>
          <w:p w14:paraId="22367C2D" w14:textId="77777777" w:rsidR="00E87D8F" w:rsidRPr="004B4DBF" w:rsidRDefault="00E87D8F" w:rsidP="00754758">
            <w:pPr>
              <w:tabs>
                <w:tab w:val="right" w:leader="dot" w:pos="7938"/>
              </w:tabs>
              <w:jc w:val="left"/>
              <w:rPr>
                <w:rFonts w:cs="Arial"/>
                <w:b/>
              </w:rPr>
            </w:pPr>
          </w:p>
          <w:p w14:paraId="1F467E6D" w14:textId="77777777" w:rsidR="00E87D8F" w:rsidRPr="004B4DBF" w:rsidRDefault="00E87D8F" w:rsidP="00754758">
            <w:pPr>
              <w:tabs>
                <w:tab w:val="right" w:leader="dot" w:pos="7938"/>
              </w:tabs>
              <w:jc w:val="left"/>
              <w:rPr>
                <w:rFonts w:cs="Arial"/>
                <w:b/>
              </w:rPr>
            </w:pPr>
          </w:p>
          <w:p w14:paraId="6E6CD849" w14:textId="77777777" w:rsidR="00E87D8F" w:rsidRPr="004B4DBF" w:rsidRDefault="00E87D8F" w:rsidP="00754758">
            <w:pPr>
              <w:tabs>
                <w:tab w:val="right" w:leader="dot" w:pos="7938"/>
              </w:tabs>
              <w:jc w:val="left"/>
              <w:rPr>
                <w:rFonts w:cs="Arial"/>
                <w:b/>
              </w:rPr>
            </w:pPr>
          </w:p>
        </w:tc>
      </w:tr>
      <w:tr w:rsidR="00E87D8F" w:rsidRPr="004B4DBF" w14:paraId="28EEA45A" w14:textId="77777777" w:rsidTr="00754758">
        <w:tc>
          <w:tcPr>
            <w:tcW w:w="9067" w:type="dxa"/>
          </w:tcPr>
          <w:p w14:paraId="38260A6B" w14:textId="77777777" w:rsidR="00E87D8F" w:rsidRPr="004B4DBF" w:rsidRDefault="00E87D8F" w:rsidP="00754758">
            <w:pPr>
              <w:tabs>
                <w:tab w:val="right" w:leader="dot" w:pos="7938"/>
              </w:tabs>
              <w:jc w:val="left"/>
              <w:rPr>
                <w:rFonts w:cs="Arial"/>
                <w:b/>
              </w:rPr>
            </w:pPr>
            <w:r w:rsidRPr="004B4DBF">
              <w:rPr>
                <w:rFonts w:cs="Arial"/>
                <w:b/>
                <w:sz w:val="22"/>
                <w:szCs w:val="22"/>
              </w:rPr>
              <w:t>Weaknesses</w:t>
            </w:r>
          </w:p>
          <w:p w14:paraId="266A87C9" w14:textId="77777777" w:rsidR="00E87D8F" w:rsidRPr="004B4DBF" w:rsidRDefault="00E87D8F" w:rsidP="00754758">
            <w:pPr>
              <w:tabs>
                <w:tab w:val="right" w:leader="dot" w:pos="7938"/>
              </w:tabs>
              <w:jc w:val="left"/>
              <w:rPr>
                <w:rFonts w:cs="Arial"/>
                <w:b/>
              </w:rPr>
            </w:pPr>
          </w:p>
          <w:p w14:paraId="5FE7E67C" w14:textId="77777777" w:rsidR="00E87D8F" w:rsidRPr="004B4DBF" w:rsidRDefault="00E87D8F" w:rsidP="00754758">
            <w:pPr>
              <w:tabs>
                <w:tab w:val="right" w:leader="dot" w:pos="7938"/>
              </w:tabs>
              <w:jc w:val="left"/>
              <w:rPr>
                <w:rFonts w:cs="Arial"/>
                <w:b/>
              </w:rPr>
            </w:pPr>
          </w:p>
          <w:p w14:paraId="5E82134A" w14:textId="77777777" w:rsidR="00E87D8F" w:rsidRPr="004B4DBF" w:rsidRDefault="00E87D8F" w:rsidP="00754758">
            <w:pPr>
              <w:tabs>
                <w:tab w:val="right" w:leader="dot" w:pos="7938"/>
              </w:tabs>
              <w:jc w:val="left"/>
              <w:rPr>
                <w:rFonts w:cs="Arial"/>
                <w:b/>
              </w:rPr>
            </w:pPr>
          </w:p>
          <w:p w14:paraId="3F2ADB78" w14:textId="77777777" w:rsidR="00E87D8F" w:rsidRPr="004B4DBF" w:rsidRDefault="00E87D8F" w:rsidP="00754758">
            <w:pPr>
              <w:tabs>
                <w:tab w:val="right" w:leader="dot" w:pos="7938"/>
              </w:tabs>
              <w:jc w:val="left"/>
              <w:rPr>
                <w:rFonts w:cs="Arial"/>
                <w:b/>
              </w:rPr>
            </w:pPr>
          </w:p>
          <w:p w14:paraId="6A325F69" w14:textId="77777777" w:rsidR="00E87D8F" w:rsidRPr="004B4DBF" w:rsidRDefault="00E87D8F" w:rsidP="00754758">
            <w:pPr>
              <w:tabs>
                <w:tab w:val="right" w:leader="dot" w:pos="7938"/>
              </w:tabs>
              <w:jc w:val="left"/>
              <w:rPr>
                <w:rFonts w:cs="Arial"/>
                <w:b/>
              </w:rPr>
            </w:pPr>
          </w:p>
          <w:p w14:paraId="298330AA" w14:textId="77777777" w:rsidR="00E87D8F" w:rsidRPr="004B4DBF" w:rsidRDefault="00E87D8F" w:rsidP="00754758">
            <w:pPr>
              <w:tabs>
                <w:tab w:val="right" w:leader="dot" w:pos="7938"/>
              </w:tabs>
              <w:jc w:val="left"/>
              <w:rPr>
                <w:rFonts w:cs="Arial"/>
                <w:b/>
              </w:rPr>
            </w:pPr>
          </w:p>
        </w:tc>
      </w:tr>
      <w:tr w:rsidR="00E87D8F" w:rsidRPr="004B4DBF" w14:paraId="37C071C7" w14:textId="77777777" w:rsidTr="00754758">
        <w:tc>
          <w:tcPr>
            <w:tcW w:w="9067" w:type="dxa"/>
          </w:tcPr>
          <w:p w14:paraId="6623EC2E" w14:textId="77777777" w:rsidR="00E87D8F" w:rsidRPr="004B4DBF" w:rsidRDefault="00E87D8F" w:rsidP="00754758">
            <w:pPr>
              <w:tabs>
                <w:tab w:val="right" w:leader="dot" w:pos="7938"/>
              </w:tabs>
              <w:jc w:val="left"/>
              <w:rPr>
                <w:rFonts w:cs="Arial"/>
                <w:b/>
              </w:rPr>
            </w:pPr>
            <w:r w:rsidRPr="004B4DBF">
              <w:rPr>
                <w:rFonts w:cs="Arial"/>
                <w:b/>
                <w:sz w:val="22"/>
                <w:szCs w:val="22"/>
              </w:rPr>
              <w:t>Areas for Development</w:t>
            </w:r>
          </w:p>
          <w:p w14:paraId="0B28989A" w14:textId="77777777" w:rsidR="00E87D8F" w:rsidRPr="004B4DBF" w:rsidRDefault="00E87D8F" w:rsidP="00754758">
            <w:pPr>
              <w:tabs>
                <w:tab w:val="right" w:leader="dot" w:pos="7938"/>
              </w:tabs>
              <w:jc w:val="left"/>
              <w:rPr>
                <w:rFonts w:cs="Arial"/>
                <w:b/>
              </w:rPr>
            </w:pPr>
          </w:p>
          <w:p w14:paraId="2F72F109" w14:textId="77777777" w:rsidR="00E87D8F" w:rsidRPr="004B4DBF" w:rsidRDefault="00E87D8F" w:rsidP="00754758">
            <w:pPr>
              <w:tabs>
                <w:tab w:val="right" w:leader="dot" w:pos="7938"/>
              </w:tabs>
              <w:jc w:val="left"/>
              <w:rPr>
                <w:rFonts w:cs="Arial"/>
                <w:b/>
              </w:rPr>
            </w:pPr>
          </w:p>
          <w:p w14:paraId="6795BCBC" w14:textId="77777777" w:rsidR="00E87D8F" w:rsidRPr="004B4DBF" w:rsidRDefault="00E87D8F" w:rsidP="00754758">
            <w:pPr>
              <w:tabs>
                <w:tab w:val="right" w:leader="dot" w:pos="7938"/>
              </w:tabs>
              <w:jc w:val="left"/>
              <w:rPr>
                <w:rFonts w:cs="Arial"/>
                <w:b/>
              </w:rPr>
            </w:pPr>
          </w:p>
          <w:p w14:paraId="767669A9" w14:textId="77777777" w:rsidR="00E87D8F" w:rsidRPr="004B4DBF" w:rsidRDefault="00E87D8F" w:rsidP="00754758">
            <w:pPr>
              <w:tabs>
                <w:tab w:val="right" w:leader="dot" w:pos="7938"/>
              </w:tabs>
              <w:jc w:val="left"/>
              <w:rPr>
                <w:rFonts w:cs="Arial"/>
                <w:b/>
              </w:rPr>
            </w:pPr>
          </w:p>
        </w:tc>
      </w:tr>
      <w:tr w:rsidR="00E87D8F" w:rsidRPr="004B4DBF" w14:paraId="4796DB94" w14:textId="77777777" w:rsidTr="00754758">
        <w:tc>
          <w:tcPr>
            <w:tcW w:w="9067" w:type="dxa"/>
          </w:tcPr>
          <w:p w14:paraId="6CD9C305" w14:textId="77777777" w:rsidR="00E87D8F" w:rsidRPr="004B4DBF" w:rsidRDefault="00E87D8F" w:rsidP="00754758">
            <w:pPr>
              <w:tabs>
                <w:tab w:val="right" w:leader="dot" w:pos="7938"/>
              </w:tabs>
              <w:jc w:val="left"/>
              <w:rPr>
                <w:rFonts w:cs="Arial"/>
                <w:b/>
              </w:rPr>
            </w:pPr>
            <w:r>
              <w:rPr>
                <w:rFonts w:cs="Arial"/>
                <w:b/>
                <w:sz w:val="22"/>
                <w:szCs w:val="22"/>
              </w:rPr>
              <w:t>Additional C</w:t>
            </w:r>
            <w:r w:rsidRPr="004B4DBF">
              <w:rPr>
                <w:rFonts w:cs="Arial"/>
                <w:b/>
                <w:sz w:val="22"/>
                <w:szCs w:val="22"/>
              </w:rPr>
              <w:t>omments</w:t>
            </w:r>
            <w:r>
              <w:rPr>
                <w:rFonts w:cs="Arial"/>
                <w:b/>
                <w:sz w:val="22"/>
                <w:szCs w:val="22"/>
              </w:rPr>
              <w:t xml:space="preserve"> if necessary</w:t>
            </w:r>
            <w:r w:rsidRPr="004B4DBF">
              <w:rPr>
                <w:rFonts w:cs="Arial"/>
                <w:b/>
                <w:sz w:val="22"/>
                <w:szCs w:val="22"/>
              </w:rPr>
              <w:t>:</w:t>
            </w:r>
          </w:p>
          <w:p w14:paraId="791B8DF3" w14:textId="77777777" w:rsidR="00E87D8F" w:rsidRPr="004B4DBF" w:rsidRDefault="00E87D8F" w:rsidP="00754758">
            <w:pPr>
              <w:tabs>
                <w:tab w:val="right" w:leader="dot" w:pos="7938"/>
              </w:tabs>
              <w:jc w:val="left"/>
              <w:rPr>
                <w:rFonts w:cs="Arial"/>
                <w:b/>
              </w:rPr>
            </w:pPr>
          </w:p>
          <w:p w14:paraId="31219C4A" w14:textId="77777777" w:rsidR="00E87D8F" w:rsidRPr="004B4DBF" w:rsidRDefault="00E87D8F" w:rsidP="00754758">
            <w:pPr>
              <w:tabs>
                <w:tab w:val="right" w:leader="dot" w:pos="7938"/>
              </w:tabs>
              <w:jc w:val="left"/>
              <w:rPr>
                <w:rFonts w:cs="Arial"/>
                <w:b/>
              </w:rPr>
            </w:pPr>
          </w:p>
          <w:p w14:paraId="717583D8" w14:textId="77777777" w:rsidR="00E87D8F" w:rsidRPr="004B4DBF" w:rsidRDefault="00E87D8F" w:rsidP="00754758">
            <w:pPr>
              <w:tabs>
                <w:tab w:val="right" w:leader="dot" w:pos="7938"/>
              </w:tabs>
              <w:jc w:val="left"/>
              <w:rPr>
                <w:rFonts w:cs="Arial"/>
                <w:b/>
              </w:rPr>
            </w:pPr>
          </w:p>
          <w:p w14:paraId="444FE1D1" w14:textId="77777777" w:rsidR="00E87D8F" w:rsidRPr="004B4DBF" w:rsidRDefault="00E87D8F" w:rsidP="00754758">
            <w:pPr>
              <w:tabs>
                <w:tab w:val="right" w:leader="dot" w:pos="7938"/>
              </w:tabs>
              <w:jc w:val="left"/>
              <w:rPr>
                <w:rFonts w:cs="Arial"/>
                <w:b/>
              </w:rPr>
            </w:pPr>
          </w:p>
        </w:tc>
      </w:tr>
    </w:tbl>
    <w:p w14:paraId="01728FA4" w14:textId="77777777" w:rsidR="00E87D8F" w:rsidRPr="004B4DBF" w:rsidRDefault="00E87D8F" w:rsidP="00E87D8F">
      <w:pPr>
        <w:jc w:val="left"/>
        <w:rPr>
          <w:rFonts w:cs="Arial"/>
          <w:sz w:val="22"/>
          <w:szCs w:val="22"/>
        </w:rPr>
      </w:pPr>
    </w:p>
    <w:tbl>
      <w:tblPr>
        <w:tblW w:w="0" w:type="auto"/>
        <w:jc w:val="center"/>
        <w:tblLook w:val="01E0" w:firstRow="1" w:lastRow="1" w:firstColumn="1" w:lastColumn="1" w:noHBand="0" w:noVBand="0"/>
      </w:tblPr>
      <w:tblGrid>
        <w:gridCol w:w="1971"/>
        <w:gridCol w:w="1971"/>
        <w:gridCol w:w="1971"/>
        <w:gridCol w:w="1971"/>
      </w:tblGrid>
      <w:tr w:rsidR="00E87D8F" w:rsidRPr="004B4DBF" w14:paraId="6578D65A" w14:textId="77777777" w:rsidTr="00754758">
        <w:trPr>
          <w:jc w:val="center"/>
        </w:trPr>
        <w:tc>
          <w:tcPr>
            <w:tcW w:w="1971" w:type="dxa"/>
          </w:tcPr>
          <w:p w14:paraId="22FD3603" w14:textId="77777777" w:rsidR="00E87D8F" w:rsidRPr="004B4DBF" w:rsidRDefault="00E87D8F" w:rsidP="00754758">
            <w:pPr>
              <w:jc w:val="left"/>
              <w:rPr>
                <w:rFonts w:cs="Arial"/>
              </w:rPr>
            </w:pPr>
            <w:r w:rsidRPr="004B4DBF">
              <w:rPr>
                <w:rFonts w:cs="Arial"/>
                <w:sz w:val="22"/>
                <w:szCs w:val="22"/>
              </w:rPr>
              <w:t>1</w:t>
            </w:r>
          </w:p>
        </w:tc>
        <w:tc>
          <w:tcPr>
            <w:tcW w:w="1971" w:type="dxa"/>
          </w:tcPr>
          <w:p w14:paraId="670DC3BE" w14:textId="77777777" w:rsidR="00E87D8F" w:rsidRPr="004B4DBF" w:rsidRDefault="00E87D8F" w:rsidP="00754758">
            <w:pPr>
              <w:jc w:val="left"/>
              <w:rPr>
                <w:rFonts w:cs="Arial"/>
              </w:rPr>
            </w:pPr>
            <w:r w:rsidRPr="004B4DBF">
              <w:rPr>
                <w:rFonts w:cs="Arial"/>
                <w:sz w:val="22"/>
                <w:szCs w:val="22"/>
              </w:rPr>
              <w:t>2</w:t>
            </w:r>
          </w:p>
        </w:tc>
        <w:tc>
          <w:tcPr>
            <w:tcW w:w="1971" w:type="dxa"/>
          </w:tcPr>
          <w:p w14:paraId="161B2D46" w14:textId="77777777" w:rsidR="00E87D8F" w:rsidRPr="004B4DBF" w:rsidRDefault="00E87D8F" w:rsidP="00754758">
            <w:pPr>
              <w:jc w:val="left"/>
              <w:rPr>
                <w:rFonts w:cs="Arial"/>
              </w:rPr>
            </w:pPr>
            <w:r w:rsidRPr="004B4DBF">
              <w:rPr>
                <w:rFonts w:cs="Arial"/>
                <w:sz w:val="22"/>
                <w:szCs w:val="22"/>
              </w:rPr>
              <w:t>3</w:t>
            </w:r>
          </w:p>
        </w:tc>
        <w:tc>
          <w:tcPr>
            <w:tcW w:w="1971" w:type="dxa"/>
          </w:tcPr>
          <w:p w14:paraId="2BA49F1D" w14:textId="77777777" w:rsidR="00E87D8F" w:rsidRPr="004B4DBF" w:rsidRDefault="00E87D8F" w:rsidP="00754758">
            <w:pPr>
              <w:jc w:val="left"/>
              <w:rPr>
                <w:rFonts w:cs="Arial"/>
              </w:rPr>
            </w:pPr>
            <w:r w:rsidRPr="004B4DBF">
              <w:rPr>
                <w:rFonts w:cs="Arial"/>
                <w:sz w:val="22"/>
                <w:szCs w:val="22"/>
              </w:rPr>
              <w:t>4</w:t>
            </w:r>
          </w:p>
        </w:tc>
      </w:tr>
      <w:tr w:rsidR="00E87D8F" w:rsidRPr="004B4DBF" w14:paraId="346F2B5B" w14:textId="77777777" w:rsidTr="00754758">
        <w:trPr>
          <w:jc w:val="center"/>
        </w:trPr>
        <w:tc>
          <w:tcPr>
            <w:tcW w:w="1971" w:type="dxa"/>
            <w:tcBorders>
              <w:bottom w:val="single" w:sz="4" w:space="0" w:color="auto"/>
            </w:tcBorders>
          </w:tcPr>
          <w:p w14:paraId="67C42B16" w14:textId="77D207AE" w:rsidR="00E87D8F" w:rsidRPr="004B4DBF" w:rsidRDefault="008553F4" w:rsidP="00754758">
            <w:pPr>
              <w:jc w:val="left"/>
              <w:rPr>
                <w:rFonts w:cs="Arial"/>
              </w:rPr>
            </w:pPr>
            <w:r>
              <w:rPr>
                <w:rFonts w:cs="Arial"/>
              </w:rPr>
              <w:t>Not (yet) safe to practice</w:t>
            </w:r>
          </w:p>
        </w:tc>
        <w:tc>
          <w:tcPr>
            <w:tcW w:w="1971" w:type="dxa"/>
            <w:tcBorders>
              <w:bottom w:val="single" w:sz="4" w:space="0" w:color="auto"/>
            </w:tcBorders>
          </w:tcPr>
          <w:p w14:paraId="6BB5D683" w14:textId="6BF4AEB5" w:rsidR="00E87D8F" w:rsidRPr="004B4DBF" w:rsidRDefault="008553F4" w:rsidP="00754758">
            <w:pPr>
              <w:jc w:val="left"/>
              <w:rPr>
                <w:rFonts w:cs="Arial"/>
              </w:rPr>
            </w:pPr>
            <w:r>
              <w:rPr>
                <w:rFonts w:cs="Arial"/>
                <w:sz w:val="22"/>
                <w:szCs w:val="22"/>
              </w:rPr>
              <w:t>No opportunity to demonstrate</w:t>
            </w:r>
          </w:p>
        </w:tc>
        <w:tc>
          <w:tcPr>
            <w:tcW w:w="1971" w:type="dxa"/>
            <w:tcBorders>
              <w:bottom w:val="single" w:sz="4" w:space="0" w:color="auto"/>
            </w:tcBorders>
          </w:tcPr>
          <w:p w14:paraId="58273CEF" w14:textId="144832F8" w:rsidR="008553F4" w:rsidRDefault="008553F4" w:rsidP="00754758">
            <w:pPr>
              <w:jc w:val="left"/>
              <w:rPr>
                <w:rFonts w:cs="Arial"/>
                <w:sz w:val="22"/>
                <w:szCs w:val="22"/>
              </w:rPr>
            </w:pPr>
            <w:r>
              <w:rPr>
                <w:rFonts w:cs="Arial"/>
                <w:sz w:val="22"/>
                <w:szCs w:val="22"/>
              </w:rPr>
              <w:t>Competent</w:t>
            </w:r>
          </w:p>
          <w:p w14:paraId="39F35288" w14:textId="30D81043" w:rsidR="00E87D8F" w:rsidRPr="004B4DBF" w:rsidRDefault="00E87D8F" w:rsidP="00754758">
            <w:pPr>
              <w:jc w:val="left"/>
              <w:rPr>
                <w:rFonts w:cs="Arial"/>
              </w:rPr>
            </w:pPr>
          </w:p>
        </w:tc>
        <w:tc>
          <w:tcPr>
            <w:tcW w:w="1971" w:type="dxa"/>
            <w:tcBorders>
              <w:bottom w:val="single" w:sz="4" w:space="0" w:color="auto"/>
            </w:tcBorders>
          </w:tcPr>
          <w:p w14:paraId="46B1F775" w14:textId="449C0173" w:rsidR="00E87D8F" w:rsidRPr="004B4DBF" w:rsidRDefault="008553F4" w:rsidP="00754758">
            <w:pPr>
              <w:jc w:val="left"/>
              <w:rPr>
                <w:rFonts w:cs="Arial"/>
              </w:rPr>
            </w:pPr>
            <w:r>
              <w:rPr>
                <w:rFonts w:cs="Arial"/>
                <w:sz w:val="22"/>
                <w:szCs w:val="22"/>
              </w:rPr>
              <w:t>Demonstrates Excellent Practice</w:t>
            </w:r>
          </w:p>
        </w:tc>
      </w:tr>
    </w:tbl>
    <w:p w14:paraId="27DF1275" w14:textId="26683AF2" w:rsidR="00E87D8F" w:rsidRDefault="00E87D8F" w:rsidP="00E87D8F">
      <w:pPr>
        <w:jc w:val="left"/>
        <w:rPr>
          <w:rFonts w:cs="Arial"/>
          <w:sz w:val="22"/>
          <w:szCs w:val="22"/>
        </w:rPr>
      </w:pPr>
    </w:p>
    <w:p w14:paraId="07AA1CCD" w14:textId="241F9182" w:rsidR="00E22EC2" w:rsidRDefault="00E22EC2" w:rsidP="00E87D8F">
      <w:pPr>
        <w:jc w:val="left"/>
        <w:rPr>
          <w:rFonts w:cs="Arial"/>
          <w:sz w:val="22"/>
          <w:szCs w:val="22"/>
        </w:rPr>
      </w:pPr>
    </w:p>
    <w:p w14:paraId="6A1DE212" w14:textId="1776AF13" w:rsidR="00E22EC2" w:rsidRDefault="00E22EC2" w:rsidP="00E87D8F">
      <w:pPr>
        <w:jc w:val="left"/>
        <w:rPr>
          <w:rFonts w:cs="Arial"/>
          <w:sz w:val="22"/>
          <w:szCs w:val="22"/>
        </w:rPr>
      </w:pPr>
    </w:p>
    <w:p w14:paraId="3F2719E9" w14:textId="12DF6507" w:rsidR="00E22EC2" w:rsidRDefault="00E22EC2" w:rsidP="00E22EC2">
      <w:pPr>
        <w:pStyle w:val="Heading2"/>
        <w:rPr>
          <w:rFonts w:eastAsiaTheme="minorEastAsia"/>
        </w:rPr>
      </w:pPr>
      <w:r w:rsidRPr="00E22EC2">
        <w:rPr>
          <w:rFonts w:eastAsiaTheme="minorEastAsia"/>
        </w:rPr>
        <w:lastRenderedPageBreak/>
        <w:t>Competence 2 Leadership and Management</w:t>
      </w:r>
    </w:p>
    <w:p w14:paraId="10CE4562" w14:textId="5E0866A2" w:rsidR="004B4D81" w:rsidRDefault="004B4D81" w:rsidP="004B4D81">
      <w:r>
        <w:t xml:space="preserve">a. </w:t>
      </w:r>
      <w:r>
        <w:t xml:space="preserve">Demonstrate an understanding of team, management and leadership theory and its application within your context </w:t>
      </w:r>
    </w:p>
    <w:p w14:paraId="20E498F4" w14:textId="77777777" w:rsidR="004B4D81" w:rsidRDefault="004B4D81" w:rsidP="004B4D81">
      <w:r>
        <w:t xml:space="preserve">b. Reflect theologically on management and leadership </w:t>
      </w:r>
    </w:p>
    <w:p w14:paraId="4B71E031" w14:textId="77777777" w:rsidR="004B4D81" w:rsidRDefault="004B4D81" w:rsidP="004B4D81">
      <w:r>
        <w:t xml:space="preserve">c. Understand and apply legal and policy frameworks relating to staff and volunteer recruitment, </w:t>
      </w:r>
      <w:proofErr w:type="gramStart"/>
      <w:r>
        <w:t>supervision</w:t>
      </w:r>
      <w:proofErr w:type="gramEnd"/>
      <w:r>
        <w:t xml:space="preserve"> and development.</w:t>
      </w:r>
    </w:p>
    <w:p w14:paraId="5F8A1240" w14:textId="77777777" w:rsidR="004B4D81" w:rsidRDefault="004B4D81" w:rsidP="004B4D81">
      <w:r>
        <w:t xml:space="preserve"> d. Demonstrate appropriate level of professional presentation and administration skills (</w:t>
      </w:r>
      <w:proofErr w:type="gramStart"/>
      <w:r>
        <w:t>e.g.</w:t>
      </w:r>
      <w:proofErr w:type="gramEnd"/>
      <w:r>
        <w:t xml:space="preserve"> basic IT, professional reports, recording keeping etc) </w:t>
      </w:r>
    </w:p>
    <w:p w14:paraId="279E33CE" w14:textId="77777777" w:rsidR="004B4D81" w:rsidRDefault="004B4D81" w:rsidP="004B4D81">
      <w:r>
        <w:t>e. Demonstrate effective use of supervision and course structures (</w:t>
      </w:r>
      <w:proofErr w:type="gramStart"/>
      <w:r>
        <w:t>e.g.</w:t>
      </w:r>
      <w:proofErr w:type="gramEnd"/>
      <w:r>
        <w:t xml:space="preserve"> raising issues with Practice Tutor and Line Manager, completing action points) </w:t>
      </w:r>
    </w:p>
    <w:p w14:paraId="691939D5" w14:textId="77777777" w:rsidR="004B4D81" w:rsidRDefault="004B4D81" w:rsidP="004B4D81">
      <w:r>
        <w:t xml:space="preserve">f. Provide information and proposals to develop policy, strategy, </w:t>
      </w:r>
      <w:proofErr w:type="gramStart"/>
      <w:r>
        <w:t>practice</w:t>
      </w:r>
      <w:proofErr w:type="gramEnd"/>
      <w:r>
        <w:t xml:space="preserve"> and service provision in the agency </w:t>
      </w:r>
    </w:p>
    <w:p w14:paraId="1F337B83" w14:textId="7B363196" w:rsidR="00E22EC2" w:rsidRPr="00E22EC2" w:rsidRDefault="004B4D81" w:rsidP="004B4D81">
      <w:r>
        <w:t>g. Demonstrate an appropriate level of responsibility and accountability in managing work in the agency, demonstrating skills in analysis and</w:t>
      </w:r>
      <w:r>
        <w:t xml:space="preserve"> </w:t>
      </w:r>
      <w:r>
        <w:t>strategic thinking (for example: prioritise resources, manage budgets, personnel and buildings and produce development plans)</w:t>
      </w:r>
    </w:p>
    <w:p w14:paraId="2217FFDF" w14:textId="77777777" w:rsidR="004B4D81" w:rsidRDefault="004B4D81" w:rsidP="004B4D81">
      <w:pPr>
        <w:pStyle w:val="Heading2"/>
        <w:rPr>
          <w:rFonts w:eastAsiaTheme="minorEastAsia"/>
        </w:rPr>
      </w:pPr>
      <w:r w:rsidRPr="00E22EC2">
        <w:rPr>
          <w:rFonts w:eastAsiaTheme="minorEastAsia"/>
        </w:rPr>
        <w:t>Competence 2 Leadership and Management</w:t>
      </w:r>
    </w:p>
    <w:p w14:paraId="22801145" w14:textId="77777777" w:rsidR="00E22EC2" w:rsidRPr="004B4DBF" w:rsidRDefault="00E22EC2" w:rsidP="00E87D8F">
      <w:pPr>
        <w:jc w:val="left"/>
        <w:rPr>
          <w:rFonts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4B4D81" w:rsidRPr="004B4DBF" w14:paraId="395F5F51" w14:textId="77777777" w:rsidTr="00754758">
        <w:tc>
          <w:tcPr>
            <w:tcW w:w="9067" w:type="dxa"/>
          </w:tcPr>
          <w:p w14:paraId="7A2A578B" w14:textId="77777777" w:rsidR="004B4D81" w:rsidRPr="004B4DBF" w:rsidRDefault="004B4D81" w:rsidP="00754758">
            <w:pPr>
              <w:tabs>
                <w:tab w:val="right" w:leader="dot" w:pos="7938"/>
              </w:tabs>
              <w:jc w:val="left"/>
              <w:rPr>
                <w:rFonts w:cs="Arial"/>
                <w:b/>
              </w:rPr>
            </w:pPr>
            <w:r w:rsidRPr="004B4DBF">
              <w:rPr>
                <w:rFonts w:cs="Arial"/>
                <w:b/>
                <w:sz w:val="22"/>
                <w:szCs w:val="22"/>
              </w:rPr>
              <w:t>Strengths</w:t>
            </w:r>
          </w:p>
          <w:p w14:paraId="456D5F10" w14:textId="77777777" w:rsidR="004B4D81" w:rsidRPr="004B4DBF" w:rsidRDefault="004B4D81" w:rsidP="00754758">
            <w:pPr>
              <w:tabs>
                <w:tab w:val="right" w:leader="dot" w:pos="7938"/>
              </w:tabs>
              <w:jc w:val="left"/>
              <w:rPr>
                <w:rFonts w:cs="Arial"/>
                <w:b/>
              </w:rPr>
            </w:pPr>
          </w:p>
          <w:p w14:paraId="0FE4D47D" w14:textId="77777777" w:rsidR="004B4D81" w:rsidRPr="004B4DBF" w:rsidRDefault="004B4D81" w:rsidP="00754758">
            <w:pPr>
              <w:tabs>
                <w:tab w:val="right" w:leader="dot" w:pos="7938"/>
              </w:tabs>
              <w:jc w:val="left"/>
              <w:rPr>
                <w:rFonts w:cs="Arial"/>
                <w:b/>
              </w:rPr>
            </w:pPr>
          </w:p>
          <w:p w14:paraId="58B8738F" w14:textId="77777777" w:rsidR="004B4D81" w:rsidRPr="004B4DBF" w:rsidRDefault="004B4D81" w:rsidP="00754758">
            <w:pPr>
              <w:tabs>
                <w:tab w:val="right" w:leader="dot" w:pos="7938"/>
              </w:tabs>
              <w:jc w:val="left"/>
              <w:rPr>
                <w:rFonts w:cs="Arial"/>
                <w:b/>
              </w:rPr>
            </w:pPr>
          </w:p>
          <w:p w14:paraId="37361EF9" w14:textId="77777777" w:rsidR="004B4D81" w:rsidRPr="004B4DBF" w:rsidRDefault="004B4D81" w:rsidP="00754758">
            <w:pPr>
              <w:tabs>
                <w:tab w:val="right" w:leader="dot" w:pos="7938"/>
              </w:tabs>
              <w:jc w:val="left"/>
              <w:rPr>
                <w:rFonts w:cs="Arial"/>
                <w:b/>
              </w:rPr>
            </w:pPr>
          </w:p>
          <w:p w14:paraId="324F111F" w14:textId="77777777" w:rsidR="004B4D81" w:rsidRPr="004B4DBF" w:rsidRDefault="004B4D81" w:rsidP="00754758">
            <w:pPr>
              <w:tabs>
                <w:tab w:val="right" w:leader="dot" w:pos="7938"/>
              </w:tabs>
              <w:jc w:val="left"/>
              <w:rPr>
                <w:rFonts w:cs="Arial"/>
                <w:b/>
              </w:rPr>
            </w:pPr>
          </w:p>
          <w:p w14:paraId="1E50A3DC" w14:textId="77777777" w:rsidR="004B4D81" w:rsidRPr="004B4DBF" w:rsidRDefault="004B4D81" w:rsidP="00754758">
            <w:pPr>
              <w:tabs>
                <w:tab w:val="right" w:leader="dot" w:pos="7938"/>
              </w:tabs>
              <w:jc w:val="left"/>
              <w:rPr>
                <w:rFonts w:cs="Arial"/>
                <w:b/>
              </w:rPr>
            </w:pPr>
          </w:p>
          <w:p w14:paraId="16AB0159" w14:textId="77777777" w:rsidR="004B4D81" w:rsidRPr="004B4DBF" w:rsidRDefault="004B4D81" w:rsidP="00754758">
            <w:pPr>
              <w:tabs>
                <w:tab w:val="right" w:leader="dot" w:pos="7938"/>
              </w:tabs>
              <w:jc w:val="left"/>
              <w:rPr>
                <w:rFonts w:cs="Arial"/>
                <w:b/>
              </w:rPr>
            </w:pPr>
          </w:p>
        </w:tc>
      </w:tr>
      <w:tr w:rsidR="004B4D81" w:rsidRPr="004B4DBF" w14:paraId="2903249C" w14:textId="77777777" w:rsidTr="00754758">
        <w:tc>
          <w:tcPr>
            <w:tcW w:w="9067" w:type="dxa"/>
          </w:tcPr>
          <w:p w14:paraId="1AD871CE" w14:textId="77777777" w:rsidR="004B4D81" w:rsidRPr="004B4DBF" w:rsidRDefault="004B4D81" w:rsidP="00754758">
            <w:pPr>
              <w:tabs>
                <w:tab w:val="right" w:leader="dot" w:pos="7938"/>
              </w:tabs>
              <w:jc w:val="left"/>
              <w:rPr>
                <w:rFonts w:cs="Arial"/>
                <w:b/>
              </w:rPr>
            </w:pPr>
            <w:r w:rsidRPr="004B4DBF">
              <w:rPr>
                <w:rFonts w:cs="Arial"/>
                <w:b/>
                <w:sz w:val="22"/>
                <w:szCs w:val="22"/>
              </w:rPr>
              <w:t>Weaknesses</w:t>
            </w:r>
          </w:p>
          <w:p w14:paraId="7C92BB55" w14:textId="77777777" w:rsidR="004B4D81" w:rsidRPr="004B4DBF" w:rsidRDefault="004B4D81" w:rsidP="00754758">
            <w:pPr>
              <w:tabs>
                <w:tab w:val="right" w:leader="dot" w:pos="7938"/>
              </w:tabs>
              <w:jc w:val="left"/>
              <w:rPr>
                <w:rFonts w:cs="Arial"/>
                <w:b/>
              </w:rPr>
            </w:pPr>
          </w:p>
          <w:p w14:paraId="2429A15E" w14:textId="77777777" w:rsidR="004B4D81" w:rsidRPr="004B4DBF" w:rsidRDefault="004B4D81" w:rsidP="00754758">
            <w:pPr>
              <w:tabs>
                <w:tab w:val="right" w:leader="dot" w:pos="7938"/>
              </w:tabs>
              <w:jc w:val="left"/>
              <w:rPr>
                <w:rFonts w:cs="Arial"/>
                <w:b/>
              </w:rPr>
            </w:pPr>
          </w:p>
          <w:p w14:paraId="6C2065CB" w14:textId="77777777" w:rsidR="004B4D81" w:rsidRPr="004B4DBF" w:rsidRDefault="004B4D81" w:rsidP="00754758">
            <w:pPr>
              <w:tabs>
                <w:tab w:val="right" w:leader="dot" w:pos="7938"/>
              </w:tabs>
              <w:jc w:val="left"/>
              <w:rPr>
                <w:rFonts w:cs="Arial"/>
                <w:b/>
              </w:rPr>
            </w:pPr>
          </w:p>
          <w:p w14:paraId="31EE0400" w14:textId="77777777" w:rsidR="004B4D81" w:rsidRPr="004B4DBF" w:rsidRDefault="004B4D81" w:rsidP="00754758">
            <w:pPr>
              <w:tabs>
                <w:tab w:val="right" w:leader="dot" w:pos="7938"/>
              </w:tabs>
              <w:jc w:val="left"/>
              <w:rPr>
                <w:rFonts w:cs="Arial"/>
                <w:b/>
              </w:rPr>
            </w:pPr>
          </w:p>
          <w:p w14:paraId="131C332B" w14:textId="77777777" w:rsidR="004B4D81" w:rsidRPr="004B4DBF" w:rsidRDefault="004B4D81" w:rsidP="00754758">
            <w:pPr>
              <w:tabs>
                <w:tab w:val="right" w:leader="dot" w:pos="7938"/>
              </w:tabs>
              <w:jc w:val="left"/>
              <w:rPr>
                <w:rFonts w:cs="Arial"/>
                <w:b/>
              </w:rPr>
            </w:pPr>
          </w:p>
          <w:p w14:paraId="3BE3B0D1" w14:textId="77777777" w:rsidR="004B4D81" w:rsidRPr="004B4DBF" w:rsidRDefault="004B4D81" w:rsidP="00754758">
            <w:pPr>
              <w:tabs>
                <w:tab w:val="right" w:leader="dot" w:pos="7938"/>
              </w:tabs>
              <w:jc w:val="left"/>
              <w:rPr>
                <w:rFonts w:cs="Arial"/>
                <w:b/>
              </w:rPr>
            </w:pPr>
          </w:p>
        </w:tc>
      </w:tr>
      <w:tr w:rsidR="004B4D81" w:rsidRPr="004B4DBF" w14:paraId="0F60E0D1" w14:textId="77777777" w:rsidTr="00754758">
        <w:tc>
          <w:tcPr>
            <w:tcW w:w="9067" w:type="dxa"/>
          </w:tcPr>
          <w:p w14:paraId="78A0309D" w14:textId="77777777" w:rsidR="004B4D81" w:rsidRPr="004B4DBF" w:rsidRDefault="004B4D81" w:rsidP="00754758">
            <w:pPr>
              <w:tabs>
                <w:tab w:val="right" w:leader="dot" w:pos="7938"/>
              </w:tabs>
              <w:jc w:val="left"/>
              <w:rPr>
                <w:rFonts w:cs="Arial"/>
                <w:b/>
              </w:rPr>
            </w:pPr>
            <w:r w:rsidRPr="004B4DBF">
              <w:rPr>
                <w:rFonts w:cs="Arial"/>
                <w:b/>
                <w:sz w:val="22"/>
                <w:szCs w:val="22"/>
              </w:rPr>
              <w:t>Areas for Development</w:t>
            </w:r>
          </w:p>
          <w:p w14:paraId="3475DCDD" w14:textId="77777777" w:rsidR="004B4D81" w:rsidRPr="004B4DBF" w:rsidRDefault="004B4D81" w:rsidP="00754758">
            <w:pPr>
              <w:tabs>
                <w:tab w:val="right" w:leader="dot" w:pos="7938"/>
              </w:tabs>
              <w:jc w:val="left"/>
              <w:rPr>
                <w:rFonts w:cs="Arial"/>
                <w:b/>
              </w:rPr>
            </w:pPr>
          </w:p>
          <w:p w14:paraId="28A6DE6E" w14:textId="77777777" w:rsidR="004B4D81" w:rsidRPr="004B4DBF" w:rsidRDefault="004B4D81" w:rsidP="00754758">
            <w:pPr>
              <w:tabs>
                <w:tab w:val="right" w:leader="dot" w:pos="7938"/>
              </w:tabs>
              <w:jc w:val="left"/>
              <w:rPr>
                <w:rFonts w:cs="Arial"/>
                <w:b/>
              </w:rPr>
            </w:pPr>
          </w:p>
          <w:p w14:paraId="24AFFB21" w14:textId="77777777" w:rsidR="004B4D81" w:rsidRPr="004B4DBF" w:rsidRDefault="004B4D81" w:rsidP="00754758">
            <w:pPr>
              <w:tabs>
                <w:tab w:val="right" w:leader="dot" w:pos="7938"/>
              </w:tabs>
              <w:jc w:val="left"/>
              <w:rPr>
                <w:rFonts w:cs="Arial"/>
                <w:b/>
              </w:rPr>
            </w:pPr>
          </w:p>
          <w:p w14:paraId="0E41DA50" w14:textId="77777777" w:rsidR="004B4D81" w:rsidRPr="004B4DBF" w:rsidRDefault="004B4D81" w:rsidP="00754758">
            <w:pPr>
              <w:tabs>
                <w:tab w:val="right" w:leader="dot" w:pos="7938"/>
              </w:tabs>
              <w:jc w:val="left"/>
              <w:rPr>
                <w:rFonts w:cs="Arial"/>
                <w:b/>
              </w:rPr>
            </w:pPr>
          </w:p>
        </w:tc>
      </w:tr>
      <w:tr w:rsidR="004B4D81" w:rsidRPr="004B4DBF" w14:paraId="7F2E042B" w14:textId="77777777" w:rsidTr="00754758">
        <w:tc>
          <w:tcPr>
            <w:tcW w:w="9067" w:type="dxa"/>
          </w:tcPr>
          <w:p w14:paraId="129D7CC8" w14:textId="77777777" w:rsidR="004B4D81" w:rsidRPr="004B4DBF" w:rsidRDefault="004B4D81" w:rsidP="00754758">
            <w:pPr>
              <w:tabs>
                <w:tab w:val="right" w:leader="dot" w:pos="7938"/>
              </w:tabs>
              <w:jc w:val="left"/>
              <w:rPr>
                <w:rFonts w:cs="Arial"/>
                <w:b/>
              </w:rPr>
            </w:pPr>
            <w:r>
              <w:rPr>
                <w:rFonts w:cs="Arial"/>
                <w:b/>
                <w:sz w:val="22"/>
                <w:szCs w:val="22"/>
              </w:rPr>
              <w:lastRenderedPageBreak/>
              <w:t>Additional C</w:t>
            </w:r>
            <w:r w:rsidRPr="004B4DBF">
              <w:rPr>
                <w:rFonts w:cs="Arial"/>
                <w:b/>
                <w:sz w:val="22"/>
                <w:szCs w:val="22"/>
              </w:rPr>
              <w:t>omments</w:t>
            </w:r>
            <w:r>
              <w:rPr>
                <w:rFonts w:cs="Arial"/>
                <w:b/>
                <w:sz w:val="22"/>
                <w:szCs w:val="22"/>
              </w:rPr>
              <w:t xml:space="preserve"> if necessary</w:t>
            </w:r>
            <w:r w:rsidRPr="004B4DBF">
              <w:rPr>
                <w:rFonts w:cs="Arial"/>
                <w:b/>
                <w:sz w:val="22"/>
                <w:szCs w:val="22"/>
              </w:rPr>
              <w:t>:</w:t>
            </w:r>
          </w:p>
          <w:p w14:paraId="3EC8C9BE" w14:textId="77777777" w:rsidR="004B4D81" w:rsidRPr="004B4DBF" w:rsidRDefault="004B4D81" w:rsidP="00754758">
            <w:pPr>
              <w:tabs>
                <w:tab w:val="right" w:leader="dot" w:pos="7938"/>
              </w:tabs>
              <w:jc w:val="left"/>
              <w:rPr>
                <w:rFonts w:cs="Arial"/>
                <w:b/>
              </w:rPr>
            </w:pPr>
          </w:p>
          <w:p w14:paraId="37F043A2" w14:textId="77777777" w:rsidR="004B4D81" w:rsidRPr="004B4DBF" w:rsidRDefault="004B4D81" w:rsidP="00754758">
            <w:pPr>
              <w:tabs>
                <w:tab w:val="right" w:leader="dot" w:pos="7938"/>
              </w:tabs>
              <w:jc w:val="left"/>
              <w:rPr>
                <w:rFonts w:cs="Arial"/>
                <w:b/>
              </w:rPr>
            </w:pPr>
          </w:p>
          <w:p w14:paraId="175F6DE1" w14:textId="77777777" w:rsidR="004B4D81" w:rsidRPr="004B4DBF" w:rsidRDefault="004B4D81" w:rsidP="00754758">
            <w:pPr>
              <w:tabs>
                <w:tab w:val="right" w:leader="dot" w:pos="7938"/>
              </w:tabs>
              <w:jc w:val="left"/>
              <w:rPr>
                <w:rFonts w:cs="Arial"/>
                <w:b/>
              </w:rPr>
            </w:pPr>
          </w:p>
          <w:p w14:paraId="430703EA" w14:textId="77777777" w:rsidR="004B4D81" w:rsidRPr="004B4DBF" w:rsidRDefault="004B4D81" w:rsidP="00754758">
            <w:pPr>
              <w:tabs>
                <w:tab w:val="right" w:leader="dot" w:pos="7938"/>
              </w:tabs>
              <w:jc w:val="left"/>
              <w:rPr>
                <w:rFonts w:cs="Arial"/>
                <w:b/>
              </w:rPr>
            </w:pPr>
          </w:p>
        </w:tc>
      </w:tr>
    </w:tbl>
    <w:p w14:paraId="2362CF7F" w14:textId="77777777" w:rsidR="004B4D81" w:rsidRPr="004B4DBF" w:rsidRDefault="004B4D81" w:rsidP="004B4D81">
      <w:pPr>
        <w:jc w:val="left"/>
        <w:rPr>
          <w:rFonts w:cs="Arial"/>
          <w:sz w:val="22"/>
          <w:szCs w:val="22"/>
        </w:rPr>
      </w:pPr>
    </w:p>
    <w:tbl>
      <w:tblPr>
        <w:tblW w:w="0" w:type="auto"/>
        <w:jc w:val="center"/>
        <w:tblLook w:val="01E0" w:firstRow="1" w:lastRow="1" w:firstColumn="1" w:lastColumn="1" w:noHBand="0" w:noVBand="0"/>
      </w:tblPr>
      <w:tblGrid>
        <w:gridCol w:w="1971"/>
        <w:gridCol w:w="1971"/>
        <w:gridCol w:w="1971"/>
        <w:gridCol w:w="1971"/>
      </w:tblGrid>
      <w:tr w:rsidR="004B4D81" w:rsidRPr="004B4DBF" w14:paraId="48B2A298" w14:textId="77777777" w:rsidTr="00754758">
        <w:trPr>
          <w:jc w:val="center"/>
        </w:trPr>
        <w:tc>
          <w:tcPr>
            <w:tcW w:w="1971" w:type="dxa"/>
          </w:tcPr>
          <w:p w14:paraId="20BF07F1" w14:textId="77777777" w:rsidR="004B4D81" w:rsidRPr="004B4DBF" w:rsidRDefault="004B4D81" w:rsidP="00754758">
            <w:pPr>
              <w:jc w:val="left"/>
              <w:rPr>
                <w:rFonts w:cs="Arial"/>
              </w:rPr>
            </w:pPr>
            <w:r w:rsidRPr="004B4DBF">
              <w:rPr>
                <w:rFonts w:cs="Arial"/>
                <w:sz w:val="22"/>
                <w:szCs w:val="22"/>
              </w:rPr>
              <w:t>1</w:t>
            </w:r>
          </w:p>
        </w:tc>
        <w:tc>
          <w:tcPr>
            <w:tcW w:w="1971" w:type="dxa"/>
          </w:tcPr>
          <w:p w14:paraId="5BA062FE" w14:textId="77777777" w:rsidR="004B4D81" w:rsidRPr="004B4DBF" w:rsidRDefault="004B4D81" w:rsidP="00754758">
            <w:pPr>
              <w:jc w:val="left"/>
              <w:rPr>
                <w:rFonts w:cs="Arial"/>
              </w:rPr>
            </w:pPr>
            <w:r w:rsidRPr="004B4DBF">
              <w:rPr>
                <w:rFonts w:cs="Arial"/>
                <w:sz w:val="22"/>
                <w:szCs w:val="22"/>
              </w:rPr>
              <w:t>2</w:t>
            </w:r>
          </w:p>
        </w:tc>
        <w:tc>
          <w:tcPr>
            <w:tcW w:w="1971" w:type="dxa"/>
          </w:tcPr>
          <w:p w14:paraId="33029E30" w14:textId="77777777" w:rsidR="004B4D81" w:rsidRPr="004B4DBF" w:rsidRDefault="004B4D81" w:rsidP="00754758">
            <w:pPr>
              <w:jc w:val="left"/>
              <w:rPr>
                <w:rFonts w:cs="Arial"/>
              </w:rPr>
            </w:pPr>
            <w:r w:rsidRPr="004B4DBF">
              <w:rPr>
                <w:rFonts w:cs="Arial"/>
                <w:sz w:val="22"/>
                <w:szCs w:val="22"/>
              </w:rPr>
              <w:t>3</w:t>
            </w:r>
          </w:p>
        </w:tc>
        <w:tc>
          <w:tcPr>
            <w:tcW w:w="1971" w:type="dxa"/>
          </w:tcPr>
          <w:p w14:paraId="067B7135" w14:textId="77777777" w:rsidR="004B4D81" w:rsidRPr="004B4DBF" w:rsidRDefault="004B4D81" w:rsidP="00754758">
            <w:pPr>
              <w:jc w:val="left"/>
              <w:rPr>
                <w:rFonts w:cs="Arial"/>
              </w:rPr>
            </w:pPr>
            <w:r w:rsidRPr="004B4DBF">
              <w:rPr>
                <w:rFonts w:cs="Arial"/>
                <w:sz w:val="22"/>
                <w:szCs w:val="22"/>
              </w:rPr>
              <w:t>4</w:t>
            </w:r>
          </w:p>
        </w:tc>
      </w:tr>
      <w:tr w:rsidR="004B4D81" w:rsidRPr="004B4DBF" w14:paraId="3175B44F" w14:textId="77777777" w:rsidTr="00754758">
        <w:trPr>
          <w:jc w:val="center"/>
        </w:trPr>
        <w:tc>
          <w:tcPr>
            <w:tcW w:w="1971" w:type="dxa"/>
            <w:tcBorders>
              <w:bottom w:val="single" w:sz="4" w:space="0" w:color="auto"/>
            </w:tcBorders>
          </w:tcPr>
          <w:p w14:paraId="08147EBC" w14:textId="77777777" w:rsidR="004B4D81" w:rsidRPr="004B4DBF" w:rsidRDefault="004B4D81" w:rsidP="00754758">
            <w:pPr>
              <w:jc w:val="left"/>
              <w:rPr>
                <w:rFonts w:cs="Arial"/>
              </w:rPr>
            </w:pPr>
            <w:r>
              <w:rPr>
                <w:rFonts w:cs="Arial"/>
              </w:rPr>
              <w:t>Not (yet) safe to practice</w:t>
            </w:r>
          </w:p>
        </w:tc>
        <w:tc>
          <w:tcPr>
            <w:tcW w:w="1971" w:type="dxa"/>
            <w:tcBorders>
              <w:bottom w:val="single" w:sz="4" w:space="0" w:color="auto"/>
            </w:tcBorders>
          </w:tcPr>
          <w:p w14:paraId="154E99C9" w14:textId="77777777" w:rsidR="004B4D81" w:rsidRPr="004B4DBF" w:rsidRDefault="004B4D81" w:rsidP="00754758">
            <w:pPr>
              <w:jc w:val="left"/>
              <w:rPr>
                <w:rFonts w:cs="Arial"/>
              </w:rPr>
            </w:pPr>
            <w:r>
              <w:rPr>
                <w:rFonts w:cs="Arial"/>
                <w:sz w:val="22"/>
                <w:szCs w:val="22"/>
              </w:rPr>
              <w:t>No opportunity to demonstrate</w:t>
            </w:r>
          </w:p>
        </w:tc>
        <w:tc>
          <w:tcPr>
            <w:tcW w:w="1971" w:type="dxa"/>
            <w:tcBorders>
              <w:bottom w:val="single" w:sz="4" w:space="0" w:color="auto"/>
            </w:tcBorders>
          </w:tcPr>
          <w:p w14:paraId="036E834C" w14:textId="77777777" w:rsidR="004B4D81" w:rsidRDefault="004B4D81" w:rsidP="00754758">
            <w:pPr>
              <w:jc w:val="left"/>
              <w:rPr>
                <w:rFonts w:cs="Arial"/>
                <w:sz w:val="22"/>
                <w:szCs w:val="22"/>
              </w:rPr>
            </w:pPr>
            <w:r>
              <w:rPr>
                <w:rFonts w:cs="Arial"/>
                <w:sz w:val="22"/>
                <w:szCs w:val="22"/>
              </w:rPr>
              <w:t>Competent</w:t>
            </w:r>
          </w:p>
          <w:p w14:paraId="41AFB4D4" w14:textId="77777777" w:rsidR="004B4D81" w:rsidRPr="004B4DBF" w:rsidRDefault="004B4D81" w:rsidP="00754758">
            <w:pPr>
              <w:jc w:val="left"/>
              <w:rPr>
                <w:rFonts w:cs="Arial"/>
              </w:rPr>
            </w:pPr>
          </w:p>
        </w:tc>
        <w:tc>
          <w:tcPr>
            <w:tcW w:w="1971" w:type="dxa"/>
            <w:tcBorders>
              <w:bottom w:val="single" w:sz="4" w:space="0" w:color="auto"/>
            </w:tcBorders>
          </w:tcPr>
          <w:p w14:paraId="0CB90807" w14:textId="77777777" w:rsidR="004B4D81" w:rsidRPr="004B4DBF" w:rsidRDefault="004B4D81" w:rsidP="00754758">
            <w:pPr>
              <w:jc w:val="left"/>
              <w:rPr>
                <w:rFonts w:cs="Arial"/>
              </w:rPr>
            </w:pPr>
            <w:r>
              <w:rPr>
                <w:rFonts w:cs="Arial"/>
                <w:sz w:val="22"/>
                <w:szCs w:val="22"/>
              </w:rPr>
              <w:t>Demonstrates Excellent Practice</w:t>
            </w:r>
          </w:p>
        </w:tc>
      </w:tr>
    </w:tbl>
    <w:p w14:paraId="473EF90B" w14:textId="77777777" w:rsidR="009438B8" w:rsidRDefault="009438B8" w:rsidP="009438B8">
      <w:pPr>
        <w:pStyle w:val="Heading2"/>
        <w:rPr>
          <w:rFonts w:eastAsiaTheme="minorEastAsia"/>
        </w:rPr>
      </w:pPr>
    </w:p>
    <w:p w14:paraId="6F0DDE69" w14:textId="59A5BB9B" w:rsidR="009438B8" w:rsidRDefault="009438B8" w:rsidP="009438B8">
      <w:pPr>
        <w:pStyle w:val="Heading2"/>
        <w:rPr>
          <w:rFonts w:eastAsiaTheme="minorEastAsia"/>
        </w:rPr>
      </w:pPr>
      <w:r>
        <w:rPr>
          <w:rFonts w:eastAsiaTheme="minorEastAsia"/>
        </w:rPr>
        <w:t xml:space="preserve">Competence 3 </w:t>
      </w:r>
      <w:r w:rsidRPr="00E22EC2">
        <w:rPr>
          <w:rFonts w:eastAsiaTheme="minorEastAsia"/>
        </w:rPr>
        <w:t>Com</w:t>
      </w:r>
      <w:r>
        <w:rPr>
          <w:rFonts w:eastAsiaTheme="minorEastAsia"/>
        </w:rPr>
        <w:t>munities and Contexts</w:t>
      </w:r>
      <w:r w:rsidRPr="00E22EC2">
        <w:rPr>
          <w:rFonts w:eastAsiaTheme="minorEastAsia"/>
        </w:rPr>
        <w:t xml:space="preserve"> </w:t>
      </w:r>
    </w:p>
    <w:p w14:paraId="08D79ED4" w14:textId="57D20D8A" w:rsidR="009438B8" w:rsidRDefault="009438B8" w:rsidP="009438B8">
      <w:r>
        <w:t xml:space="preserve">a. </w:t>
      </w:r>
      <w:r>
        <w:t>Understand the history, context and development of your agency and its local community (</w:t>
      </w:r>
      <w:proofErr w:type="gramStart"/>
      <w:r>
        <w:t>e.g.</w:t>
      </w:r>
      <w:proofErr w:type="gramEnd"/>
      <w:r>
        <w:t xml:space="preserve"> mission, goals and place in community).</w:t>
      </w:r>
    </w:p>
    <w:p w14:paraId="17D75023" w14:textId="77777777" w:rsidR="009438B8" w:rsidRDefault="009438B8" w:rsidP="009438B8">
      <w:r>
        <w:t xml:space="preserve"> b. Have an understanding of sociological and political factors that impact individuals, families and communities (</w:t>
      </w:r>
      <w:proofErr w:type="gramStart"/>
      <w:r>
        <w:t>e.g.</w:t>
      </w:r>
      <w:proofErr w:type="gramEnd"/>
      <w:r>
        <w:t xml:space="preserve"> prejudice, racism, social class prejudice).</w:t>
      </w:r>
    </w:p>
    <w:p w14:paraId="7A1892A8" w14:textId="77777777" w:rsidR="009438B8" w:rsidRDefault="009438B8" w:rsidP="009438B8">
      <w:r>
        <w:t xml:space="preserve"> c. Reflect theologically on inclusion, </w:t>
      </w:r>
      <w:proofErr w:type="gramStart"/>
      <w:r>
        <w:t>participation</w:t>
      </w:r>
      <w:proofErr w:type="gramEnd"/>
      <w:r>
        <w:t xml:space="preserve"> and community </w:t>
      </w:r>
    </w:p>
    <w:p w14:paraId="2EFFF350" w14:textId="77777777" w:rsidR="009438B8" w:rsidRDefault="009438B8" w:rsidP="009438B8">
      <w:r>
        <w:t xml:space="preserve">d. Demonstrate an ability to work participatively with young people in communities, enabling them to be active citizens, understanding their role in their communities, communicating their </w:t>
      </w:r>
      <w:proofErr w:type="gramStart"/>
      <w:r>
        <w:t>perspective</w:t>
      </w:r>
      <w:proofErr w:type="gramEnd"/>
      <w:r>
        <w:t xml:space="preserve"> and developing influence over people and situations. </w:t>
      </w:r>
    </w:p>
    <w:p w14:paraId="4DEB71DD" w14:textId="77777777" w:rsidR="009438B8" w:rsidRDefault="009438B8" w:rsidP="009438B8">
      <w:r>
        <w:t xml:space="preserve">e. Develop and maintain appropriate strategic networks and partnerships (for example: with other local service providers, parents, families, specialist agencies) </w:t>
      </w:r>
    </w:p>
    <w:p w14:paraId="461AFFA0" w14:textId="2C2621CD" w:rsidR="009438B8" w:rsidRPr="009438B8" w:rsidRDefault="009438B8" w:rsidP="009438B8">
      <w:pPr>
        <w:rPr>
          <w:rFonts w:eastAsiaTheme="minorEastAsia"/>
        </w:rPr>
      </w:pPr>
      <w:r>
        <w:t>f. Demonstrate skills necessary to undertake community research and undertaking effective consultation with [young] people and other stakeholders</w:t>
      </w:r>
    </w:p>
    <w:p w14:paraId="4EBF161E" w14:textId="5A742A8E" w:rsidR="009438B8" w:rsidRDefault="009438B8" w:rsidP="009438B8">
      <w:pPr>
        <w:pStyle w:val="Heading2"/>
        <w:rPr>
          <w:rFonts w:eastAsiaTheme="minorEastAsia"/>
        </w:rPr>
      </w:pPr>
      <w:r w:rsidRPr="00E22EC2">
        <w:rPr>
          <w:rFonts w:eastAsiaTheme="minorEastAsia"/>
        </w:rPr>
        <w:t xml:space="preserve">Competence </w:t>
      </w:r>
      <w:r>
        <w:rPr>
          <w:rFonts w:eastAsiaTheme="minorEastAsia"/>
        </w:rPr>
        <w:t>3 communities and contexts</w:t>
      </w:r>
    </w:p>
    <w:p w14:paraId="13C06C66" w14:textId="77777777" w:rsidR="009438B8" w:rsidRPr="004B4DBF" w:rsidRDefault="009438B8" w:rsidP="009438B8">
      <w:pPr>
        <w:jc w:val="left"/>
        <w:rPr>
          <w:rFonts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9438B8" w:rsidRPr="004B4DBF" w14:paraId="2E464DD9" w14:textId="77777777" w:rsidTr="00754758">
        <w:tc>
          <w:tcPr>
            <w:tcW w:w="9067" w:type="dxa"/>
          </w:tcPr>
          <w:p w14:paraId="580B33F5" w14:textId="77777777" w:rsidR="009438B8" w:rsidRPr="004B4DBF" w:rsidRDefault="009438B8" w:rsidP="00754758">
            <w:pPr>
              <w:tabs>
                <w:tab w:val="right" w:leader="dot" w:pos="7938"/>
              </w:tabs>
              <w:jc w:val="left"/>
              <w:rPr>
                <w:rFonts w:cs="Arial"/>
                <w:b/>
              </w:rPr>
            </w:pPr>
            <w:r w:rsidRPr="004B4DBF">
              <w:rPr>
                <w:rFonts w:cs="Arial"/>
                <w:b/>
                <w:sz w:val="22"/>
                <w:szCs w:val="22"/>
              </w:rPr>
              <w:t>Strengths</w:t>
            </w:r>
          </w:p>
          <w:p w14:paraId="40D532F8" w14:textId="77777777" w:rsidR="009438B8" w:rsidRPr="004B4DBF" w:rsidRDefault="009438B8" w:rsidP="00754758">
            <w:pPr>
              <w:tabs>
                <w:tab w:val="right" w:leader="dot" w:pos="7938"/>
              </w:tabs>
              <w:jc w:val="left"/>
              <w:rPr>
                <w:rFonts w:cs="Arial"/>
                <w:b/>
              </w:rPr>
            </w:pPr>
          </w:p>
          <w:p w14:paraId="4E111C53" w14:textId="77777777" w:rsidR="009438B8" w:rsidRPr="004B4DBF" w:rsidRDefault="009438B8" w:rsidP="00754758">
            <w:pPr>
              <w:tabs>
                <w:tab w:val="right" w:leader="dot" w:pos="7938"/>
              </w:tabs>
              <w:jc w:val="left"/>
              <w:rPr>
                <w:rFonts w:cs="Arial"/>
                <w:b/>
              </w:rPr>
            </w:pPr>
          </w:p>
          <w:p w14:paraId="017879E4" w14:textId="77777777" w:rsidR="009438B8" w:rsidRPr="004B4DBF" w:rsidRDefault="009438B8" w:rsidP="00754758">
            <w:pPr>
              <w:tabs>
                <w:tab w:val="right" w:leader="dot" w:pos="7938"/>
              </w:tabs>
              <w:jc w:val="left"/>
              <w:rPr>
                <w:rFonts w:cs="Arial"/>
                <w:b/>
              </w:rPr>
            </w:pPr>
          </w:p>
          <w:p w14:paraId="05E8DC39" w14:textId="77777777" w:rsidR="009438B8" w:rsidRPr="004B4DBF" w:rsidRDefault="009438B8" w:rsidP="00754758">
            <w:pPr>
              <w:tabs>
                <w:tab w:val="right" w:leader="dot" w:pos="7938"/>
              </w:tabs>
              <w:jc w:val="left"/>
              <w:rPr>
                <w:rFonts w:cs="Arial"/>
                <w:b/>
              </w:rPr>
            </w:pPr>
          </w:p>
          <w:p w14:paraId="5155399E" w14:textId="77777777" w:rsidR="009438B8" w:rsidRPr="004B4DBF" w:rsidRDefault="009438B8" w:rsidP="00754758">
            <w:pPr>
              <w:tabs>
                <w:tab w:val="right" w:leader="dot" w:pos="7938"/>
              </w:tabs>
              <w:jc w:val="left"/>
              <w:rPr>
                <w:rFonts w:cs="Arial"/>
                <w:b/>
              </w:rPr>
            </w:pPr>
          </w:p>
          <w:p w14:paraId="4D904F9A" w14:textId="77777777" w:rsidR="009438B8" w:rsidRPr="004B4DBF" w:rsidRDefault="009438B8" w:rsidP="00754758">
            <w:pPr>
              <w:tabs>
                <w:tab w:val="right" w:leader="dot" w:pos="7938"/>
              </w:tabs>
              <w:jc w:val="left"/>
              <w:rPr>
                <w:rFonts w:cs="Arial"/>
                <w:b/>
              </w:rPr>
            </w:pPr>
          </w:p>
          <w:p w14:paraId="344AA26F" w14:textId="77777777" w:rsidR="009438B8" w:rsidRPr="004B4DBF" w:rsidRDefault="009438B8" w:rsidP="00754758">
            <w:pPr>
              <w:tabs>
                <w:tab w:val="right" w:leader="dot" w:pos="7938"/>
              </w:tabs>
              <w:jc w:val="left"/>
              <w:rPr>
                <w:rFonts w:cs="Arial"/>
                <w:b/>
              </w:rPr>
            </w:pPr>
          </w:p>
        </w:tc>
      </w:tr>
      <w:tr w:rsidR="009438B8" w:rsidRPr="004B4DBF" w14:paraId="5B4CC147" w14:textId="77777777" w:rsidTr="00754758">
        <w:tc>
          <w:tcPr>
            <w:tcW w:w="9067" w:type="dxa"/>
          </w:tcPr>
          <w:p w14:paraId="5A254949" w14:textId="77777777" w:rsidR="009438B8" w:rsidRPr="004B4DBF" w:rsidRDefault="009438B8" w:rsidP="00754758">
            <w:pPr>
              <w:tabs>
                <w:tab w:val="right" w:leader="dot" w:pos="7938"/>
              </w:tabs>
              <w:jc w:val="left"/>
              <w:rPr>
                <w:rFonts w:cs="Arial"/>
                <w:b/>
              </w:rPr>
            </w:pPr>
            <w:r w:rsidRPr="004B4DBF">
              <w:rPr>
                <w:rFonts w:cs="Arial"/>
                <w:b/>
                <w:sz w:val="22"/>
                <w:szCs w:val="22"/>
              </w:rPr>
              <w:lastRenderedPageBreak/>
              <w:t>Weaknesses</w:t>
            </w:r>
          </w:p>
          <w:p w14:paraId="63794BFC" w14:textId="77777777" w:rsidR="009438B8" w:rsidRPr="004B4DBF" w:rsidRDefault="009438B8" w:rsidP="00754758">
            <w:pPr>
              <w:tabs>
                <w:tab w:val="right" w:leader="dot" w:pos="7938"/>
              </w:tabs>
              <w:jc w:val="left"/>
              <w:rPr>
                <w:rFonts w:cs="Arial"/>
                <w:b/>
              </w:rPr>
            </w:pPr>
          </w:p>
          <w:p w14:paraId="3F64F3EA" w14:textId="77777777" w:rsidR="009438B8" w:rsidRPr="004B4DBF" w:rsidRDefault="009438B8" w:rsidP="00754758">
            <w:pPr>
              <w:tabs>
                <w:tab w:val="right" w:leader="dot" w:pos="7938"/>
              </w:tabs>
              <w:jc w:val="left"/>
              <w:rPr>
                <w:rFonts w:cs="Arial"/>
                <w:b/>
              </w:rPr>
            </w:pPr>
          </w:p>
          <w:p w14:paraId="1EEE2B08" w14:textId="77777777" w:rsidR="009438B8" w:rsidRPr="004B4DBF" w:rsidRDefault="009438B8" w:rsidP="00754758">
            <w:pPr>
              <w:tabs>
                <w:tab w:val="right" w:leader="dot" w:pos="7938"/>
              </w:tabs>
              <w:jc w:val="left"/>
              <w:rPr>
                <w:rFonts w:cs="Arial"/>
                <w:b/>
              </w:rPr>
            </w:pPr>
          </w:p>
          <w:p w14:paraId="31F58F46" w14:textId="77777777" w:rsidR="009438B8" w:rsidRPr="004B4DBF" w:rsidRDefault="009438B8" w:rsidP="00754758">
            <w:pPr>
              <w:tabs>
                <w:tab w:val="right" w:leader="dot" w:pos="7938"/>
              </w:tabs>
              <w:jc w:val="left"/>
              <w:rPr>
                <w:rFonts w:cs="Arial"/>
                <w:b/>
              </w:rPr>
            </w:pPr>
          </w:p>
          <w:p w14:paraId="34864134" w14:textId="77777777" w:rsidR="009438B8" w:rsidRPr="004B4DBF" w:rsidRDefault="009438B8" w:rsidP="00754758">
            <w:pPr>
              <w:tabs>
                <w:tab w:val="right" w:leader="dot" w:pos="7938"/>
              </w:tabs>
              <w:jc w:val="left"/>
              <w:rPr>
                <w:rFonts w:cs="Arial"/>
                <w:b/>
              </w:rPr>
            </w:pPr>
          </w:p>
          <w:p w14:paraId="1D803A64" w14:textId="77777777" w:rsidR="009438B8" w:rsidRPr="004B4DBF" w:rsidRDefault="009438B8" w:rsidP="00754758">
            <w:pPr>
              <w:tabs>
                <w:tab w:val="right" w:leader="dot" w:pos="7938"/>
              </w:tabs>
              <w:jc w:val="left"/>
              <w:rPr>
                <w:rFonts w:cs="Arial"/>
                <w:b/>
              </w:rPr>
            </w:pPr>
          </w:p>
        </w:tc>
      </w:tr>
      <w:tr w:rsidR="009438B8" w:rsidRPr="004B4DBF" w14:paraId="6E3E1447" w14:textId="77777777" w:rsidTr="00754758">
        <w:tc>
          <w:tcPr>
            <w:tcW w:w="9067" w:type="dxa"/>
          </w:tcPr>
          <w:p w14:paraId="2A9FAE6A" w14:textId="77777777" w:rsidR="009438B8" w:rsidRPr="004B4DBF" w:rsidRDefault="009438B8" w:rsidP="00754758">
            <w:pPr>
              <w:tabs>
                <w:tab w:val="right" w:leader="dot" w:pos="7938"/>
              </w:tabs>
              <w:jc w:val="left"/>
              <w:rPr>
                <w:rFonts w:cs="Arial"/>
                <w:b/>
              </w:rPr>
            </w:pPr>
            <w:r w:rsidRPr="004B4DBF">
              <w:rPr>
                <w:rFonts w:cs="Arial"/>
                <w:b/>
                <w:sz w:val="22"/>
                <w:szCs w:val="22"/>
              </w:rPr>
              <w:t>Areas for Development</w:t>
            </w:r>
          </w:p>
          <w:p w14:paraId="4AF2E862" w14:textId="77777777" w:rsidR="009438B8" w:rsidRPr="004B4DBF" w:rsidRDefault="009438B8" w:rsidP="00754758">
            <w:pPr>
              <w:tabs>
                <w:tab w:val="right" w:leader="dot" w:pos="7938"/>
              </w:tabs>
              <w:jc w:val="left"/>
              <w:rPr>
                <w:rFonts w:cs="Arial"/>
                <w:b/>
              </w:rPr>
            </w:pPr>
          </w:p>
          <w:p w14:paraId="63C9C334" w14:textId="77777777" w:rsidR="009438B8" w:rsidRPr="004B4DBF" w:rsidRDefault="009438B8" w:rsidP="00754758">
            <w:pPr>
              <w:tabs>
                <w:tab w:val="right" w:leader="dot" w:pos="7938"/>
              </w:tabs>
              <w:jc w:val="left"/>
              <w:rPr>
                <w:rFonts w:cs="Arial"/>
                <w:b/>
              </w:rPr>
            </w:pPr>
          </w:p>
          <w:p w14:paraId="4E52864B" w14:textId="77777777" w:rsidR="009438B8" w:rsidRPr="004B4DBF" w:rsidRDefault="009438B8" w:rsidP="00754758">
            <w:pPr>
              <w:tabs>
                <w:tab w:val="right" w:leader="dot" w:pos="7938"/>
              </w:tabs>
              <w:jc w:val="left"/>
              <w:rPr>
                <w:rFonts w:cs="Arial"/>
                <w:b/>
              </w:rPr>
            </w:pPr>
          </w:p>
          <w:p w14:paraId="4EF6D45F" w14:textId="77777777" w:rsidR="009438B8" w:rsidRPr="004B4DBF" w:rsidRDefault="009438B8" w:rsidP="00754758">
            <w:pPr>
              <w:tabs>
                <w:tab w:val="right" w:leader="dot" w:pos="7938"/>
              </w:tabs>
              <w:jc w:val="left"/>
              <w:rPr>
                <w:rFonts w:cs="Arial"/>
                <w:b/>
              </w:rPr>
            </w:pPr>
          </w:p>
        </w:tc>
      </w:tr>
      <w:tr w:rsidR="009438B8" w:rsidRPr="004B4DBF" w14:paraId="631EC5E4" w14:textId="77777777" w:rsidTr="00754758">
        <w:tc>
          <w:tcPr>
            <w:tcW w:w="9067" w:type="dxa"/>
          </w:tcPr>
          <w:p w14:paraId="5E9CEAD7" w14:textId="77777777" w:rsidR="009438B8" w:rsidRPr="004B4DBF" w:rsidRDefault="009438B8" w:rsidP="00754758">
            <w:pPr>
              <w:tabs>
                <w:tab w:val="right" w:leader="dot" w:pos="7938"/>
              </w:tabs>
              <w:jc w:val="left"/>
              <w:rPr>
                <w:rFonts w:cs="Arial"/>
                <w:b/>
              </w:rPr>
            </w:pPr>
            <w:r>
              <w:rPr>
                <w:rFonts w:cs="Arial"/>
                <w:b/>
                <w:sz w:val="22"/>
                <w:szCs w:val="22"/>
              </w:rPr>
              <w:t>Additional C</w:t>
            </w:r>
            <w:r w:rsidRPr="004B4DBF">
              <w:rPr>
                <w:rFonts w:cs="Arial"/>
                <w:b/>
                <w:sz w:val="22"/>
                <w:szCs w:val="22"/>
              </w:rPr>
              <w:t>omments</w:t>
            </w:r>
            <w:r>
              <w:rPr>
                <w:rFonts w:cs="Arial"/>
                <w:b/>
                <w:sz w:val="22"/>
                <w:szCs w:val="22"/>
              </w:rPr>
              <w:t xml:space="preserve"> if necessary</w:t>
            </w:r>
            <w:r w:rsidRPr="004B4DBF">
              <w:rPr>
                <w:rFonts w:cs="Arial"/>
                <w:b/>
                <w:sz w:val="22"/>
                <w:szCs w:val="22"/>
              </w:rPr>
              <w:t>:</w:t>
            </w:r>
          </w:p>
          <w:p w14:paraId="44EA2E78" w14:textId="77777777" w:rsidR="009438B8" w:rsidRPr="004B4DBF" w:rsidRDefault="009438B8" w:rsidP="00754758">
            <w:pPr>
              <w:tabs>
                <w:tab w:val="right" w:leader="dot" w:pos="7938"/>
              </w:tabs>
              <w:jc w:val="left"/>
              <w:rPr>
                <w:rFonts w:cs="Arial"/>
                <w:b/>
              </w:rPr>
            </w:pPr>
          </w:p>
          <w:p w14:paraId="67058ECD" w14:textId="77777777" w:rsidR="009438B8" w:rsidRPr="004B4DBF" w:rsidRDefault="009438B8" w:rsidP="00754758">
            <w:pPr>
              <w:tabs>
                <w:tab w:val="right" w:leader="dot" w:pos="7938"/>
              </w:tabs>
              <w:jc w:val="left"/>
              <w:rPr>
                <w:rFonts w:cs="Arial"/>
                <w:b/>
              </w:rPr>
            </w:pPr>
          </w:p>
          <w:p w14:paraId="5B444D2D" w14:textId="77777777" w:rsidR="009438B8" w:rsidRPr="004B4DBF" w:rsidRDefault="009438B8" w:rsidP="00754758">
            <w:pPr>
              <w:tabs>
                <w:tab w:val="right" w:leader="dot" w:pos="7938"/>
              </w:tabs>
              <w:jc w:val="left"/>
              <w:rPr>
                <w:rFonts w:cs="Arial"/>
                <w:b/>
              </w:rPr>
            </w:pPr>
          </w:p>
          <w:p w14:paraId="6651971B" w14:textId="77777777" w:rsidR="009438B8" w:rsidRPr="004B4DBF" w:rsidRDefault="009438B8" w:rsidP="00754758">
            <w:pPr>
              <w:tabs>
                <w:tab w:val="right" w:leader="dot" w:pos="7938"/>
              </w:tabs>
              <w:jc w:val="left"/>
              <w:rPr>
                <w:rFonts w:cs="Arial"/>
                <w:b/>
              </w:rPr>
            </w:pPr>
          </w:p>
        </w:tc>
      </w:tr>
    </w:tbl>
    <w:p w14:paraId="2E9AA8ED" w14:textId="77777777" w:rsidR="009438B8" w:rsidRPr="004B4DBF" w:rsidRDefault="009438B8" w:rsidP="009438B8">
      <w:pPr>
        <w:jc w:val="left"/>
        <w:rPr>
          <w:rFonts w:cs="Arial"/>
          <w:sz w:val="22"/>
          <w:szCs w:val="22"/>
        </w:rPr>
      </w:pPr>
    </w:p>
    <w:tbl>
      <w:tblPr>
        <w:tblW w:w="0" w:type="auto"/>
        <w:jc w:val="center"/>
        <w:tblLook w:val="01E0" w:firstRow="1" w:lastRow="1" w:firstColumn="1" w:lastColumn="1" w:noHBand="0" w:noVBand="0"/>
      </w:tblPr>
      <w:tblGrid>
        <w:gridCol w:w="1971"/>
        <w:gridCol w:w="1971"/>
        <w:gridCol w:w="1971"/>
        <w:gridCol w:w="1971"/>
      </w:tblGrid>
      <w:tr w:rsidR="009438B8" w:rsidRPr="004B4DBF" w14:paraId="38D2170D" w14:textId="77777777" w:rsidTr="00754758">
        <w:trPr>
          <w:jc w:val="center"/>
        </w:trPr>
        <w:tc>
          <w:tcPr>
            <w:tcW w:w="1971" w:type="dxa"/>
          </w:tcPr>
          <w:p w14:paraId="7E4F518D" w14:textId="77777777" w:rsidR="009438B8" w:rsidRPr="004B4DBF" w:rsidRDefault="009438B8" w:rsidP="00754758">
            <w:pPr>
              <w:jc w:val="left"/>
              <w:rPr>
                <w:rFonts w:cs="Arial"/>
              </w:rPr>
            </w:pPr>
            <w:r w:rsidRPr="004B4DBF">
              <w:rPr>
                <w:rFonts w:cs="Arial"/>
                <w:sz w:val="22"/>
                <w:szCs w:val="22"/>
              </w:rPr>
              <w:t>1</w:t>
            </w:r>
          </w:p>
        </w:tc>
        <w:tc>
          <w:tcPr>
            <w:tcW w:w="1971" w:type="dxa"/>
          </w:tcPr>
          <w:p w14:paraId="43F89D09" w14:textId="77777777" w:rsidR="009438B8" w:rsidRPr="004B4DBF" w:rsidRDefault="009438B8" w:rsidP="00754758">
            <w:pPr>
              <w:jc w:val="left"/>
              <w:rPr>
                <w:rFonts w:cs="Arial"/>
              </w:rPr>
            </w:pPr>
            <w:r w:rsidRPr="004B4DBF">
              <w:rPr>
                <w:rFonts w:cs="Arial"/>
                <w:sz w:val="22"/>
                <w:szCs w:val="22"/>
              </w:rPr>
              <w:t>2</w:t>
            </w:r>
          </w:p>
        </w:tc>
        <w:tc>
          <w:tcPr>
            <w:tcW w:w="1971" w:type="dxa"/>
          </w:tcPr>
          <w:p w14:paraId="33AD4434" w14:textId="77777777" w:rsidR="009438B8" w:rsidRPr="004B4DBF" w:rsidRDefault="009438B8" w:rsidP="00754758">
            <w:pPr>
              <w:jc w:val="left"/>
              <w:rPr>
                <w:rFonts w:cs="Arial"/>
              </w:rPr>
            </w:pPr>
            <w:r w:rsidRPr="004B4DBF">
              <w:rPr>
                <w:rFonts w:cs="Arial"/>
                <w:sz w:val="22"/>
                <w:szCs w:val="22"/>
              </w:rPr>
              <w:t>3</w:t>
            </w:r>
          </w:p>
        </w:tc>
        <w:tc>
          <w:tcPr>
            <w:tcW w:w="1971" w:type="dxa"/>
          </w:tcPr>
          <w:p w14:paraId="191E41E1" w14:textId="77777777" w:rsidR="009438B8" w:rsidRPr="004B4DBF" w:rsidRDefault="009438B8" w:rsidP="00754758">
            <w:pPr>
              <w:jc w:val="left"/>
              <w:rPr>
                <w:rFonts w:cs="Arial"/>
              </w:rPr>
            </w:pPr>
            <w:r w:rsidRPr="004B4DBF">
              <w:rPr>
                <w:rFonts w:cs="Arial"/>
                <w:sz w:val="22"/>
                <w:szCs w:val="22"/>
              </w:rPr>
              <w:t>4</w:t>
            </w:r>
          </w:p>
        </w:tc>
      </w:tr>
      <w:tr w:rsidR="009438B8" w:rsidRPr="004B4DBF" w14:paraId="2EA92090" w14:textId="77777777" w:rsidTr="00754758">
        <w:trPr>
          <w:jc w:val="center"/>
        </w:trPr>
        <w:tc>
          <w:tcPr>
            <w:tcW w:w="1971" w:type="dxa"/>
            <w:tcBorders>
              <w:bottom w:val="single" w:sz="4" w:space="0" w:color="auto"/>
            </w:tcBorders>
          </w:tcPr>
          <w:p w14:paraId="6ECB1E0B" w14:textId="77777777" w:rsidR="009438B8" w:rsidRPr="004B4DBF" w:rsidRDefault="009438B8" w:rsidP="00754758">
            <w:pPr>
              <w:jc w:val="left"/>
              <w:rPr>
                <w:rFonts w:cs="Arial"/>
              </w:rPr>
            </w:pPr>
            <w:r>
              <w:rPr>
                <w:rFonts w:cs="Arial"/>
              </w:rPr>
              <w:t>Not (yet) safe to practice</w:t>
            </w:r>
          </w:p>
        </w:tc>
        <w:tc>
          <w:tcPr>
            <w:tcW w:w="1971" w:type="dxa"/>
            <w:tcBorders>
              <w:bottom w:val="single" w:sz="4" w:space="0" w:color="auto"/>
            </w:tcBorders>
          </w:tcPr>
          <w:p w14:paraId="014C816A" w14:textId="77777777" w:rsidR="009438B8" w:rsidRPr="004B4DBF" w:rsidRDefault="009438B8" w:rsidP="00754758">
            <w:pPr>
              <w:jc w:val="left"/>
              <w:rPr>
                <w:rFonts w:cs="Arial"/>
              </w:rPr>
            </w:pPr>
            <w:r>
              <w:rPr>
                <w:rFonts w:cs="Arial"/>
                <w:sz w:val="22"/>
                <w:szCs w:val="22"/>
              </w:rPr>
              <w:t>No opportunity to demonstrate</w:t>
            </w:r>
          </w:p>
        </w:tc>
        <w:tc>
          <w:tcPr>
            <w:tcW w:w="1971" w:type="dxa"/>
            <w:tcBorders>
              <w:bottom w:val="single" w:sz="4" w:space="0" w:color="auto"/>
            </w:tcBorders>
          </w:tcPr>
          <w:p w14:paraId="6F0D64E5" w14:textId="77777777" w:rsidR="009438B8" w:rsidRDefault="009438B8" w:rsidP="00754758">
            <w:pPr>
              <w:jc w:val="left"/>
              <w:rPr>
                <w:rFonts w:cs="Arial"/>
                <w:sz w:val="22"/>
                <w:szCs w:val="22"/>
              </w:rPr>
            </w:pPr>
            <w:r>
              <w:rPr>
                <w:rFonts w:cs="Arial"/>
                <w:sz w:val="22"/>
                <w:szCs w:val="22"/>
              </w:rPr>
              <w:t>Competent</w:t>
            </w:r>
          </w:p>
          <w:p w14:paraId="6FE49788" w14:textId="77777777" w:rsidR="009438B8" w:rsidRPr="004B4DBF" w:rsidRDefault="009438B8" w:rsidP="00754758">
            <w:pPr>
              <w:jc w:val="left"/>
              <w:rPr>
                <w:rFonts w:cs="Arial"/>
              </w:rPr>
            </w:pPr>
          </w:p>
        </w:tc>
        <w:tc>
          <w:tcPr>
            <w:tcW w:w="1971" w:type="dxa"/>
            <w:tcBorders>
              <w:bottom w:val="single" w:sz="4" w:space="0" w:color="auto"/>
            </w:tcBorders>
          </w:tcPr>
          <w:p w14:paraId="2F9628D4" w14:textId="77777777" w:rsidR="009438B8" w:rsidRPr="004B4DBF" w:rsidRDefault="009438B8" w:rsidP="00754758">
            <w:pPr>
              <w:jc w:val="left"/>
              <w:rPr>
                <w:rFonts w:cs="Arial"/>
              </w:rPr>
            </w:pPr>
            <w:r>
              <w:rPr>
                <w:rFonts w:cs="Arial"/>
                <w:sz w:val="22"/>
                <w:szCs w:val="22"/>
              </w:rPr>
              <w:t>Demonstrates Excellent Practice</w:t>
            </w:r>
          </w:p>
        </w:tc>
      </w:tr>
    </w:tbl>
    <w:p w14:paraId="61C56276" w14:textId="4E208FF4" w:rsidR="00E87D8F" w:rsidRDefault="00E87D8F"/>
    <w:p w14:paraId="523F7395" w14:textId="0F219D8E" w:rsidR="009438B8" w:rsidRDefault="009438B8" w:rsidP="009438B8">
      <w:pPr>
        <w:pStyle w:val="Heading2"/>
        <w:rPr>
          <w:rFonts w:eastAsiaTheme="minorEastAsia"/>
        </w:rPr>
      </w:pPr>
      <w:r w:rsidRPr="009438B8">
        <w:rPr>
          <w:rFonts w:eastAsiaTheme="minorEastAsia"/>
        </w:rPr>
        <w:t>Competence 4 Learning and Informal Education</w:t>
      </w:r>
    </w:p>
    <w:p w14:paraId="17A5F6BA" w14:textId="54F70281" w:rsidR="009438B8" w:rsidRDefault="009438B8" w:rsidP="009438B8"/>
    <w:p w14:paraId="3D65222D" w14:textId="683A32A6" w:rsidR="009438B8" w:rsidRDefault="009438B8" w:rsidP="009438B8">
      <w:r>
        <w:t xml:space="preserve">a. </w:t>
      </w:r>
      <w:r>
        <w:t>Understand the models and practices of formal education, curriculum</w:t>
      </w:r>
      <w:r>
        <w:t>based [youth] work and informal education.</w:t>
      </w:r>
    </w:p>
    <w:p w14:paraId="3181919E" w14:textId="77777777" w:rsidR="009438B8" w:rsidRDefault="009438B8" w:rsidP="009438B8">
      <w:r>
        <w:t xml:space="preserve"> b. Apply learning theories, including learning styles, to informal education practice in your context. </w:t>
      </w:r>
    </w:p>
    <w:p w14:paraId="14D46BE2" w14:textId="77777777" w:rsidR="009438B8" w:rsidRDefault="009438B8" w:rsidP="009438B8">
      <w:r>
        <w:t xml:space="preserve">c. Develop an understanding of learning and development from a theological perspective. </w:t>
      </w:r>
    </w:p>
    <w:p w14:paraId="6A93AA52" w14:textId="77777777" w:rsidR="009438B8" w:rsidRDefault="009438B8" w:rsidP="009438B8">
      <w:r>
        <w:t xml:space="preserve">d. Lead and facilitate groups including needs assessment, appropriate </w:t>
      </w:r>
      <w:proofErr w:type="gramStart"/>
      <w:r>
        <w:t>intervention</w:t>
      </w:r>
      <w:proofErr w:type="gramEnd"/>
      <w:r>
        <w:t xml:space="preserve"> and evaluation. </w:t>
      </w:r>
    </w:p>
    <w:p w14:paraId="37D3F8B0" w14:textId="77777777" w:rsidR="009438B8" w:rsidRDefault="009438B8" w:rsidP="009438B8">
      <w:r>
        <w:t xml:space="preserve">e. Work with learners and/or appropriate others to design, develop and evaluate activities. </w:t>
      </w:r>
    </w:p>
    <w:p w14:paraId="2327ECE6" w14:textId="494C4E08" w:rsidR="009438B8" w:rsidRDefault="009438B8" w:rsidP="009438B8">
      <w:r>
        <w:t>f. Use a range of creative techniques (for example: play, arts, outdoor activities) to facilitate and evaluate learning and development.</w:t>
      </w:r>
    </w:p>
    <w:p w14:paraId="1A544202" w14:textId="74647775" w:rsidR="009438B8" w:rsidRDefault="009438B8" w:rsidP="009438B8">
      <w:pPr>
        <w:pStyle w:val="Heading2"/>
        <w:rPr>
          <w:rFonts w:eastAsiaTheme="minorEastAsia"/>
        </w:rPr>
      </w:pPr>
      <w:r w:rsidRPr="00E22EC2">
        <w:rPr>
          <w:rFonts w:eastAsiaTheme="minorEastAsia"/>
        </w:rPr>
        <w:lastRenderedPageBreak/>
        <w:t xml:space="preserve">Competence </w:t>
      </w:r>
      <w:r>
        <w:rPr>
          <w:rFonts w:eastAsiaTheme="minorEastAsia"/>
        </w:rPr>
        <w:t>4 learning and informal education</w:t>
      </w:r>
    </w:p>
    <w:p w14:paraId="2D750C30" w14:textId="77777777" w:rsidR="009438B8" w:rsidRPr="004B4DBF" w:rsidRDefault="009438B8" w:rsidP="009438B8">
      <w:pPr>
        <w:jc w:val="left"/>
        <w:rPr>
          <w:rFonts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9438B8" w:rsidRPr="004B4DBF" w14:paraId="1FD87F1E" w14:textId="77777777" w:rsidTr="00754758">
        <w:tc>
          <w:tcPr>
            <w:tcW w:w="9067" w:type="dxa"/>
          </w:tcPr>
          <w:p w14:paraId="7E614F85" w14:textId="77777777" w:rsidR="009438B8" w:rsidRPr="004B4DBF" w:rsidRDefault="009438B8" w:rsidP="00754758">
            <w:pPr>
              <w:tabs>
                <w:tab w:val="right" w:leader="dot" w:pos="7938"/>
              </w:tabs>
              <w:jc w:val="left"/>
              <w:rPr>
                <w:rFonts w:cs="Arial"/>
                <w:b/>
              </w:rPr>
            </w:pPr>
            <w:r w:rsidRPr="004B4DBF">
              <w:rPr>
                <w:rFonts w:cs="Arial"/>
                <w:b/>
                <w:sz w:val="22"/>
                <w:szCs w:val="22"/>
              </w:rPr>
              <w:t>Strengths</w:t>
            </w:r>
          </w:p>
          <w:p w14:paraId="7634A975" w14:textId="77777777" w:rsidR="009438B8" w:rsidRPr="004B4DBF" w:rsidRDefault="009438B8" w:rsidP="00754758">
            <w:pPr>
              <w:tabs>
                <w:tab w:val="right" w:leader="dot" w:pos="7938"/>
              </w:tabs>
              <w:jc w:val="left"/>
              <w:rPr>
                <w:rFonts w:cs="Arial"/>
                <w:b/>
              </w:rPr>
            </w:pPr>
          </w:p>
          <w:p w14:paraId="5D55EF5A" w14:textId="77777777" w:rsidR="009438B8" w:rsidRPr="004B4DBF" w:rsidRDefault="009438B8" w:rsidP="00754758">
            <w:pPr>
              <w:tabs>
                <w:tab w:val="right" w:leader="dot" w:pos="7938"/>
              </w:tabs>
              <w:jc w:val="left"/>
              <w:rPr>
                <w:rFonts w:cs="Arial"/>
                <w:b/>
              </w:rPr>
            </w:pPr>
          </w:p>
          <w:p w14:paraId="44CC47A8" w14:textId="77777777" w:rsidR="009438B8" w:rsidRPr="004B4DBF" w:rsidRDefault="009438B8" w:rsidP="00754758">
            <w:pPr>
              <w:tabs>
                <w:tab w:val="right" w:leader="dot" w:pos="7938"/>
              </w:tabs>
              <w:jc w:val="left"/>
              <w:rPr>
                <w:rFonts w:cs="Arial"/>
                <w:b/>
              </w:rPr>
            </w:pPr>
          </w:p>
          <w:p w14:paraId="6BE5CA73" w14:textId="77777777" w:rsidR="009438B8" w:rsidRPr="004B4DBF" w:rsidRDefault="009438B8" w:rsidP="00754758">
            <w:pPr>
              <w:tabs>
                <w:tab w:val="right" w:leader="dot" w:pos="7938"/>
              </w:tabs>
              <w:jc w:val="left"/>
              <w:rPr>
                <w:rFonts w:cs="Arial"/>
                <w:b/>
              </w:rPr>
            </w:pPr>
          </w:p>
          <w:p w14:paraId="6994967C" w14:textId="77777777" w:rsidR="009438B8" w:rsidRPr="004B4DBF" w:rsidRDefault="009438B8" w:rsidP="00754758">
            <w:pPr>
              <w:tabs>
                <w:tab w:val="right" w:leader="dot" w:pos="7938"/>
              </w:tabs>
              <w:jc w:val="left"/>
              <w:rPr>
                <w:rFonts w:cs="Arial"/>
                <w:b/>
              </w:rPr>
            </w:pPr>
          </w:p>
          <w:p w14:paraId="045E04DE" w14:textId="77777777" w:rsidR="009438B8" w:rsidRPr="004B4DBF" w:rsidRDefault="009438B8" w:rsidP="00754758">
            <w:pPr>
              <w:tabs>
                <w:tab w:val="right" w:leader="dot" w:pos="7938"/>
              </w:tabs>
              <w:jc w:val="left"/>
              <w:rPr>
                <w:rFonts w:cs="Arial"/>
                <w:b/>
              </w:rPr>
            </w:pPr>
          </w:p>
          <w:p w14:paraId="25ED68C1" w14:textId="77777777" w:rsidR="009438B8" w:rsidRPr="004B4DBF" w:rsidRDefault="009438B8" w:rsidP="00754758">
            <w:pPr>
              <w:tabs>
                <w:tab w:val="right" w:leader="dot" w:pos="7938"/>
              </w:tabs>
              <w:jc w:val="left"/>
              <w:rPr>
                <w:rFonts w:cs="Arial"/>
                <w:b/>
              </w:rPr>
            </w:pPr>
          </w:p>
        </w:tc>
      </w:tr>
      <w:tr w:rsidR="009438B8" w:rsidRPr="004B4DBF" w14:paraId="3AFC2EE8" w14:textId="77777777" w:rsidTr="00754758">
        <w:tc>
          <w:tcPr>
            <w:tcW w:w="9067" w:type="dxa"/>
          </w:tcPr>
          <w:p w14:paraId="4F9174EB" w14:textId="77777777" w:rsidR="009438B8" w:rsidRPr="004B4DBF" w:rsidRDefault="009438B8" w:rsidP="00754758">
            <w:pPr>
              <w:tabs>
                <w:tab w:val="right" w:leader="dot" w:pos="7938"/>
              </w:tabs>
              <w:jc w:val="left"/>
              <w:rPr>
                <w:rFonts w:cs="Arial"/>
                <w:b/>
              </w:rPr>
            </w:pPr>
            <w:r w:rsidRPr="004B4DBF">
              <w:rPr>
                <w:rFonts w:cs="Arial"/>
                <w:b/>
                <w:sz w:val="22"/>
                <w:szCs w:val="22"/>
              </w:rPr>
              <w:t>Weaknesses</w:t>
            </w:r>
          </w:p>
          <w:p w14:paraId="1A3F3F1A" w14:textId="77777777" w:rsidR="009438B8" w:rsidRPr="004B4DBF" w:rsidRDefault="009438B8" w:rsidP="00754758">
            <w:pPr>
              <w:tabs>
                <w:tab w:val="right" w:leader="dot" w:pos="7938"/>
              </w:tabs>
              <w:jc w:val="left"/>
              <w:rPr>
                <w:rFonts w:cs="Arial"/>
                <w:b/>
              </w:rPr>
            </w:pPr>
          </w:p>
          <w:p w14:paraId="07649939" w14:textId="77777777" w:rsidR="009438B8" w:rsidRPr="004B4DBF" w:rsidRDefault="009438B8" w:rsidP="00754758">
            <w:pPr>
              <w:tabs>
                <w:tab w:val="right" w:leader="dot" w:pos="7938"/>
              </w:tabs>
              <w:jc w:val="left"/>
              <w:rPr>
                <w:rFonts w:cs="Arial"/>
                <w:b/>
              </w:rPr>
            </w:pPr>
          </w:p>
          <w:p w14:paraId="3956CBD7" w14:textId="77777777" w:rsidR="009438B8" w:rsidRPr="004B4DBF" w:rsidRDefault="009438B8" w:rsidP="00754758">
            <w:pPr>
              <w:tabs>
                <w:tab w:val="right" w:leader="dot" w:pos="7938"/>
              </w:tabs>
              <w:jc w:val="left"/>
              <w:rPr>
                <w:rFonts w:cs="Arial"/>
                <w:b/>
              </w:rPr>
            </w:pPr>
          </w:p>
          <w:p w14:paraId="51D6D06B" w14:textId="77777777" w:rsidR="009438B8" w:rsidRPr="004B4DBF" w:rsidRDefault="009438B8" w:rsidP="00754758">
            <w:pPr>
              <w:tabs>
                <w:tab w:val="right" w:leader="dot" w:pos="7938"/>
              </w:tabs>
              <w:jc w:val="left"/>
              <w:rPr>
                <w:rFonts w:cs="Arial"/>
                <w:b/>
              </w:rPr>
            </w:pPr>
          </w:p>
          <w:p w14:paraId="3906867E" w14:textId="77777777" w:rsidR="009438B8" w:rsidRPr="004B4DBF" w:rsidRDefault="009438B8" w:rsidP="00754758">
            <w:pPr>
              <w:tabs>
                <w:tab w:val="right" w:leader="dot" w:pos="7938"/>
              </w:tabs>
              <w:jc w:val="left"/>
              <w:rPr>
                <w:rFonts w:cs="Arial"/>
                <w:b/>
              </w:rPr>
            </w:pPr>
          </w:p>
          <w:p w14:paraId="4A625FA6" w14:textId="77777777" w:rsidR="009438B8" w:rsidRPr="004B4DBF" w:rsidRDefault="009438B8" w:rsidP="00754758">
            <w:pPr>
              <w:tabs>
                <w:tab w:val="right" w:leader="dot" w:pos="7938"/>
              </w:tabs>
              <w:jc w:val="left"/>
              <w:rPr>
                <w:rFonts w:cs="Arial"/>
                <w:b/>
              </w:rPr>
            </w:pPr>
          </w:p>
        </w:tc>
      </w:tr>
      <w:tr w:rsidR="009438B8" w:rsidRPr="004B4DBF" w14:paraId="4A41C3B7" w14:textId="77777777" w:rsidTr="00754758">
        <w:tc>
          <w:tcPr>
            <w:tcW w:w="9067" w:type="dxa"/>
          </w:tcPr>
          <w:p w14:paraId="77A05EAF" w14:textId="77777777" w:rsidR="009438B8" w:rsidRPr="004B4DBF" w:rsidRDefault="009438B8" w:rsidP="00754758">
            <w:pPr>
              <w:tabs>
                <w:tab w:val="right" w:leader="dot" w:pos="7938"/>
              </w:tabs>
              <w:jc w:val="left"/>
              <w:rPr>
                <w:rFonts w:cs="Arial"/>
                <w:b/>
              </w:rPr>
            </w:pPr>
            <w:r w:rsidRPr="004B4DBF">
              <w:rPr>
                <w:rFonts w:cs="Arial"/>
                <w:b/>
                <w:sz w:val="22"/>
                <w:szCs w:val="22"/>
              </w:rPr>
              <w:t>Areas for Development</w:t>
            </w:r>
          </w:p>
          <w:p w14:paraId="5E5D48B2" w14:textId="77777777" w:rsidR="009438B8" w:rsidRPr="004B4DBF" w:rsidRDefault="009438B8" w:rsidP="00754758">
            <w:pPr>
              <w:tabs>
                <w:tab w:val="right" w:leader="dot" w:pos="7938"/>
              </w:tabs>
              <w:jc w:val="left"/>
              <w:rPr>
                <w:rFonts w:cs="Arial"/>
                <w:b/>
              </w:rPr>
            </w:pPr>
          </w:p>
          <w:p w14:paraId="3BBACEDF" w14:textId="77777777" w:rsidR="009438B8" w:rsidRPr="004B4DBF" w:rsidRDefault="009438B8" w:rsidP="00754758">
            <w:pPr>
              <w:tabs>
                <w:tab w:val="right" w:leader="dot" w:pos="7938"/>
              </w:tabs>
              <w:jc w:val="left"/>
              <w:rPr>
                <w:rFonts w:cs="Arial"/>
                <w:b/>
              </w:rPr>
            </w:pPr>
          </w:p>
          <w:p w14:paraId="089F24AC" w14:textId="77777777" w:rsidR="009438B8" w:rsidRPr="004B4DBF" w:rsidRDefault="009438B8" w:rsidP="00754758">
            <w:pPr>
              <w:tabs>
                <w:tab w:val="right" w:leader="dot" w:pos="7938"/>
              </w:tabs>
              <w:jc w:val="left"/>
              <w:rPr>
                <w:rFonts w:cs="Arial"/>
                <w:b/>
              </w:rPr>
            </w:pPr>
          </w:p>
          <w:p w14:paraId="5C4E7DED" w14:textId="77777777" w:rsidR="009438B8" w:rsidRPr="004B4DBF" w:rsidRDefault="009438B8" w:rsidP="00754758">
            <w:pPr>
              <w:tabs>
                <w:tab w:val="right" w:leader="dot" w:pos="7938"/>
              </w:tabs>
              <w:jc w:val="left"/>
              <w:rPr>
                <w:rFonts w:cs="Arial"/>
                <w:b/>
              </w:rPr>
            </w:pPr>
          </w:p>
        </w:tc>
      </w:tr>
      <w:tr w:rsidR="009438B8" w:rsidRPr="004B4DBF" w14:paraId="4C162F1E" w14:textId="77777777" w:rsidTr="00754758">
        <w:tc>
          <w:tcPr>
            <w:tcW w:w="9067" w:type="dxa"/>
          </w:tcPr>
          <w:p w14:paraId="57FE1C6B" w14:textId="77777777" w:rsidR="009438B8" w:rsidRPr="004B4DBF" w:rsidRDefault="009438B8" w:rsidP="00754758">
            <w:pPr>
              <w:tabs>
                <w:tab w:val="right" w:leader="dot" w:pos="7938"/>
              </w:tabs>
              <w:jc w:val="left"/>
              <w:rPr>
                <w:rFonts w:cs="Arial"/>
                <w:b/>
              </w:rPr>
            </w:pPr>
            <w:r>
              <w:rPr>
                <w:rFonts w:cs="Arial"/>
                <w:b/>
                <w:sz w:val="22"/>
                <w:szCs w:val="22"/>
              </w:rPr>
              <w:t>Additional C</w:t>
            </w:r>
            <w:r w:rsidRPr="004B4DBF">
              <w:rPr>
                <w:rFonts w:cs="Arial"/>
                <w:b/>
                <w:sz w:val="22"/>
                <w:szCs w:val="22"/>
              </w:rPr>
              <w:t>omments</w:t>
            </w:r>
            <w:r>
              <w:rPr>
                <w:rFonts w:cs="Arial"/>
                <w:b/>
                <w:sz w:val="22"/>
                <w:szCs w:val="22"/>
              </w:rPr>
              <w:t xml:space="preserve"> if necessary</w:t>
            </w:r>
            <w:r w:rsidRPr="004B4DBF">
              <w:rPr>
                <w:rFonts w:cs="Arial"/>
                <w:b/>
                <w:sz w:val="22"/>
                <w:szCs w:val="22"/>
              </w:rPr>
              <w:t>:</w:t>
            </w:r>
          </w:p>
          <w:p w14:paraId="4A952603" w14:textId="77777777" w:rsidR="009438B8" w:rsidRPr="004B4DBF" w:rsidRDefault="009438B8" w:rsidP="00754758">
            <w:pPr>
              <w:tabs>
                <w:tab w:val="right" w:leader="dot" w:pos="7938"/>
              </w:tabs>
              <w:jc w:val="left"/>
              <w:rPr>
                <w:rFonts w:cs="Arial"/>
                <w:b/>
              </w:rPr>
            </w:pPr>
          </w:p>
          <w:p w14:paraId="56E02591" w14:textId="77777777" w:rsidR="009438B8" w:rsidRPr="004B4DBF" w:rsidRDefault="009438B8" w:rsidP="00754758">
            <w:pPr>
              <w:tabs>
                <w:tab w:val="right" w:leader="dot" w:pos="7938"/>
              </w:tabs>
              <w:jc w:val="left"/>
              <w:rPr>
                <w:rFonts w:cs="Arial"/>
                <w:b/>
              </w:rPr>
            </w:pPr>
          </w:p>
          <w:p w14:paraId="700E1BC4" w14:textId="77777777" w:rsidR="009438B8" w:rsidRPr="004B4DBF" w:rsidRDefault="009438B8" w:rsidP="00754758">
            <w:pPr>
              <w:tabs>
                <w:tab w:val="right" w:leader="dot" w:pos="7938"/>
              </w:tabs>
              <w:jc w:val="left"/>
              <w:rPr>
                <w:rFonts w:cs="Arial"/>
                <w:b/>
              </w:rPr>
            </w:pPr>
          </w:p>
          <w:p w14:paraId="684C2437" w14:textId="77777777" w:rsidR="009438B8" w:rsidRPr="004B4DBF" w:rsidRDefault="009438B8" w:rsidP="00754758">
            <w:pPr>
              <w:tabs>
                <w:tab w:val="right" w:leader="dot" w:pos="7938"/>
              </w:tabs>
              <w:jc w:val="left"/>
              <w:rPr>
                <w:rFonts w:cs="Arial"/>
                <w:b/>
              </w:rPr>
            </w:pPr>
          </w:p>
        </w:tc>
      </w:tr>
    </w:tbl>
    <w:p w14:paraId="0A1A6346" w14:textId="77777777" w:rsidR="009438B8" w:rsidRPr="004B4DBF" w:rsidRDefault="009438B8" w:rsidP="009438B8">
      <w:pPr>
        <w:jc w:val="left"/>
        <w:rPr>
          <w:rFonts w:cs="Arial"/>
          <w:sz w:val="22"/>
          <w:szCs w:val="22"/>
        </w:rPr>
      </w:pPr>
    </w:p>
    <w:tbl>
      <w:tblPr>
        <w:tblW w:w="0" w:type="auto"/>
        <w:jc w:val="center"/>
        <w:tblLook w:val="01E0" w:firstRow="1" w:lastRow="1" w:firstColumn="1" w:lastColumn="1" w:noHBand="0" w:noVBand="0"/>
      </w:tblPr>
      <w:tblGrid>
        <w:gridCol w:w="1971"/>
        <w:gridCol w:w="1971"/>
        <w:gridCol w:w="1971"/>
        <w:gridCol w:w="1971"/>
      </w:tblGrid>
      <w:tr w:rsidR="009438B8" w:rsidRPr="004B4DBF" w14:paraId="6142F68C" w14:textId="77777777" w:rsidTr="00754758">
        <w:trPr>
          <w:jc w:val="center"/>
        </w:trPr>
        <w:tc>
          <w:tcPr>
            <w:tcW w:w="1971" w:type="dxa"/>
          </w:tcPr>
          <w:p w14:paraId="315F31F2" w14:textId="77777777" w:rsidR="009438B8" w:rsidRPr="004B4DBF" w:rsidRDefault="009438B8" w:rsidP="00754758">
            <w:pPr>
              <w:jc w:val="left"/>
              <w:rPr>
                <w:rFonts w:cs="Arial"/>
              </w:rPr>
            </w:pPr>
            <w:r w:rsidRPr="004B4DBF">
              <w:rPr>
                <w:rFonts w:cs="Arial"/>
                <w:sz w:val="22"/>
                <w:szCs w:val="22"/>
              </w:rPr>
              <w:t>1</w:t>
            </w:r>
          </w:p>
        </w:tc>
        <w:tc>
          <w:tcPr>
            <w:tcW w:w="1971" w:type="dxa"/>
          </w:tcPr>
          <w:p w14:paraId="2C0BEFA0" w14:textId="77777777" w:rsidR="009438B8" w:rsidRPr="004B4DBF" w:rsidRDefault="009438B8" w:rsidP="00754758">
            <w:pPr>
              <w:jc w:val="left"/>
              <w:rPr>
                <w:rFonts w:cs="Arial"/>
              </w:rPr>
            </w:pPr>
            <w:r w:rsidRPr="004B4DBF">
              <w:rPr>
                <w:rFonts w:cs="Arial"/>
                <w:sz w:val="22"/>
                <w:szCs w:val="22"/>
              </w:rPr>
              <w:t>2</w:t>
            </w:r>
          </w:p>
        </w:tc>
        <w:tc>
          <w:tcPr>
            <w:tcW w:w="1971" w:type="dxa"/>
          </w:tcPr>
          <w:p w14:paraId="60F49761" w14:textId="77777777" w:rsidR="009438B8" w:rsidRPr="004B4DBF" w:rsidRDefault="009438B8" w:rsidP="00754758">
            <w:pPr>
              <w:jc w:val="left"/>
              <w:rPr>
                <w:rFonts w:cs="Arial"/>
              </w:rPr>
            </w:pPr>
            <w:r w:rsidRPr="004B4DBF">
              <w:rPr>
                <w:rFonts w:cs="Arial"/>
                <w:sz w:val="22"/>
                <w:szCs w:val="22"/>
              </w:rPr>
              <w:t>3</w:t>
            </w:r>
          </w:p>
        </w:tc>
        <w:tc>
          <w:tcPr>
            <w:tcW w:w="1971" w:type="dxa"/>
          </w:tcPr>
          <w:p w14:paraId="22603E4E" w14:textId="77777777" w:rsidR="009438B8" w:rsidRPr="004B4DBF" w:rsidRDefault="009438B8" w:rsidP="00754758">
            <w:pPr>
              <w:jc w:val="left"/>
              <w:rPr>
                <w:rFonts w:cs="Arial"/>
              </w:rPr>
            </w:pPr>
            <w:r w:rsidRPr="004B4DBF">
              <w:rPr>
                <w:rFonts w:cs="Arial"/>
                <w:sz w:val="22"/>
                <w:szCs w:val="22"/>
              </w:rPr>
              <w:t>4</w:t>
            </w:r>
          </w:p>
        </w:tc>
      </w:tr>
      <w:tr w:rsidR="009438B8" w:rsidRPr="004B4DBF" w14:paraId="7E2C77D0" w14:textId="77777777" w:rsidTr="00754758">
        <w:trPr>
          <w:jc w:val="center"/>
        </w:trPr>
        <w:tc>
          <w:tcPr>
            <w:tcW w:w="1971" w:type="dxa"/>
            <w:tcBorders>
              <w:bottom w:val="single" w:sz="4" w:space="0" w:color="auto"/>
            </w:tcBorders>
          </w:tcPr>
          <w:p w14:paraId="60F94C3F" w14:textId="77777777" w:rsidR="009438B8" w:rsidRPr="004B4DBF" w:rsidRDefault="009438B8" w:rsidP="00754758">
            <w:pPr>
              <w:jc w:val="left"/>
              <w:rPr>
                <w:rFonts w:cs="Arial"/>
              </w:rPr>
            </w:pPr>
            <w:r>
              <w:rPr>
                <w:rFonts w:cs="Arial"/>
              </w:rPr>
              <w:t>Not (yet) safe to practice</w:t>
            </w:r>
          </w:p>
        </w:tc>
        <w:tc>
          <w:tcPr>
            <w:tcW w:w="1971" w:type="dxa"/>
            <w:tcBorders>
              <w:bottom w:val="single" w:sz="4" w:space="0" w:color="auto"/>
            </w:tcBorders>
          </w:tcPr>
          <w:p w14:paraId="56EF0299" w14:textId="77777777" w:rsidR="009438B8" w:rsidRPr="004B4DBF" w:rsidRDefault="009438B8" w:rsidP="00754758">
            <w:pPr>
              <w:jc w:val="left"/>
              <w:rPr>
                <w:rFonts w:cs="Arial"/>
              </w:rPr>
            </w:pPr>
            <w:r>
              <w:rPr>
                <w:rFonts w:cs="Arial"/>
                <w:sz w:val="22"/>
                <w:szCs w:val="22"/>
              </w:rPr>
              <w:t>No opportunity to demonstrate</w:t>
            </w:r>
          </w:p>
        </w:tc>
        <w:tc>
          <w:tcPr>
            <w:tcW w:w="1971" w:type="dxa"/>
            <w:tcBorders>
              <w:bottom w:val="single" w:sz="4" w:space="0" w:color="auto"/>
            </w:tcBorders>
          </w:tcPr>
          <w:p w14:paraId="2A438F22" w14:textId="77777777" w:rsidR="009438B8" w:rsidRDefault="009438B8" w:rsidP="00754758">
            <w:pPr>
              <w:jc w:val="left"/>
              <w:rPr>
                <w:rFonts w:cs="Arial"/>
                <w:sz w:val="22"/>
                <w:szCs w:val="22"/>
              </w:rPr>
            </w:pPr>
            <w:r>
              <w:rPr>
                <w:rFonts w:cs="Arial"/>
                <w:sz w:val="22"/>
                <w:szCs w:val="22"/>
              </w:rPr>
              <w:t>Competent</w:t>
            </w:r>
          </w:p>
          <w:p w14:paraId="7CD6E63C" w14:textId="77777777" w:rsidR="009438B8" w:rsidRPr="004B4DBF" w:rsidRDefault="009438B8" w:rsidP="00754758">
            <w:pPr>
              <w:jc w:val="left"/>
              <w:rPr>
                <w:rFonts w:cs="Arial"/>
              </w:rPr>
            </w:pPr>
          </w:p>
        </w:tc>
        <w:tc>
          <w:tcPr>
            <w:tcW w:w="1971" w:type="dxa"/>
            <w:tcBorders>
              <w:bottom w:val="single" w:sz="4" w:space="0" w:color="auto"/>
            </w:tcBorders>
          </w:tcPr>
          <w:p w14:paraId="5B4B98A9" w14:textId="77777777" w:rsidR="009438B8" w:rsidRPr="004B4DBF" w:rsidRDefault="009438B8" w:rsidP="00754758">
            <w:pPr>
              <w:jc w:val="left"/>
              <w:rPr>
                <w:rFonts w:cs="Arial"/>
              </w:rPr>
            </w:pPr>
            <w:r>
              <w:rPr>
                <w:rFonts w:cs="Arial"/>
                <w:sz w:val="22"/>
                <w:szCs w:val="22"/>
              </w:rPr>
              <w:t>Demonstrates Excellent Practice</w:t>
            </w:r>
          </w:p>
        </w:tc>
      </w:tr>
    </w:tbl>
    <w:p w14:paraId="0F5A67FE" w14:textId="00B8BA0A" w:rsidR="009438B8" w:rsidRDefault="009438B8" w:rsidP="009438B8"/>
    <w:p w14:paraId="49C5C003" w14:textId="42641DA4" w:rsidR="009438B8" w:rsidRDefault="009438B8" w:rsidP="009438B8"/>
    <w:p w14:paraId="6F45217F" w14:textId="77777777" w:rsidR="009438B8" w:rsidRDefault="009438B8" w:rsidP="009438B8">
      <w:pPr>
        <w:pStyle w:val="Heading2"/>
        <w:rPr>
          <w:rFonts w:eastAsiaTheme="minorEastAsia"/>
        </w:rPr>
      </w:pPr>
    </w:p>
    <w:p w14:paraId="15D1E6C3" w14:textId="4A230198" w:rsidR="009438B8" w:rsidRDefault="009438B8" w:rsidP="009438B8">
      <w:pPr>
        <w:pStyle w:val="Heading2"/>
        <w:rPr>
          <w:rFonts w:eastAsiaTheme="minorEastAsia"/>
        </w:rPr>
      </w:pPr>
      <w:r w:rsidRPr="009438B8">
        <w:rPr>
          <w:rFonts w:eastAsiaTheme="minorEastAsia"/>
        </w:rPr>
        <w:t>Competence 5 Building Purposeful Relationships</w:t>
      </w:r>
    </w:p>
    <w:p w14:paraId="7E9DCEE3" w14:textId="604EA1D1" w:rsidR="001B622E" w:rsidRDefault="001B622E" w:rsidP="009438B8">
      <w:r>
        <w:t xml:space="preserve">a. </w:t>
      </w:r>
      <w:r>
        <w:t xml:space="preserve">Understand key theories and models relating to building relationships with young people (For example: Carl Rogers, Richard Nelson, Erikson, Fowler, Kohlberg, Piaget, </w:t>
      </w:r>
      <w:proofErr w:type="spellStart"/>
      <w:r>
        <w:t>Westerhoff</w:t>
      </w:r>
      <w:proofErr w:type="spellEnd"/>
      <w:r>
        <w:t xml:space="preserve">, Egan) </w:t>
      </w:r>
    </w:p>
    <w:p w14:paraId="56B4C4E3" w14:textId="77777777" w:rsidR="001B622E" w:rsidRDefault="001B622E" w:rsidP="009438B8">
      <w:r>
        <w:t xml:space="preserve">b. Develop an understanding of people and relationships from a theological perspective. </w:t>
      </w:r>
    </w:p>
    <w:p w14:paraId="339598F1" w14:textId="77777777" w:rsidR="001B622E" w:rsidRDefault="001B622E" w:rsidP="009438B8">
      <w:r>
        <w:t xml:space="preserve">c. Build appropriate relationships of trust with [young] people, colleagues, </w:t>
      </w:r>
      <w:proofErr w:type="gramStart"/>
      <w:r>
        <w:t>parents</w:t>
      </w:r>
      <w:proofErr w:type="gramEnd"/>
      <w:r>
        <w:t xml:space="preserve"> and appropriate others. </w:t>
      </w:r>
    </w:p>
    <w:p w14:paraId="18B4F297" w14:textId="77777777" w:rsidR="001B622E" w:rsidRDefault="001B622E" w:rsidP="009438B8">
      <w:r>
        <w:t>d. Make effective use of supervision and course structures (</w:t>
      </w:r>
      <w:proofErr w:type="gramStart"/>
      <w:r>
        <w:t>e.g.</w:t>
      </w:r>
      <w:proofErr w:type="gramEnd"/>
      <w:r>
        <w:t xml:space="preserve"> raising issues with Practice Tutor and Line Manager, completing action points) </w:t>
      </w:r>
    </w:p>
    <w:p w14:paraId="4392ACFA" w14:textId="77777777" w:rsidR="001B622E" w:rsidRDefault="001B622E" w:rsidP="009438B8">
      <w:r>
        <w:t xml:space="preserve">e. Implement good practice in relationships with [young] people, including appropriate use of power, boundaries, </w:t>
      </w:r>
      <w:proofErr w:type="gramStart"/>
      <w:r>
        <w:t>confidentiality</w:t>
      </w:r>
      <w:proofErr w:type="gramEnd"/>
      <w:r>
        <w:t xml:space="preserve"> and referral. </w:t>
      </w:r>
    </w:p>
    <w:p w14:paraId="201EB94F" w14:textId="77777777" w:rsidR="001B622E" w:rsidRDefault="001B622E" w:rsidP="009438B8">
      <w:r>
        <w:t xml:space="preserve">f. Demonstrate effective communication, negotiation, listening and relationship skills. </w:t>
      </w:r>
    </w:p>
    <w:p w14:paraId="0852CED0" w14:textId="77777777" w:rsidR="001B622E" w:rsidRDefault="001B622E" w:rsidP="009438B8">
      <w:r>
        <w:t>g. Use a range of models of intervention within your practice (</w:t>
      </w:r>
      <w:proofErr w:type="gramStart"/>
      <w:r>
        <w:t>e.g.</w:t>
      </w:r>
      <w:proofErr w:type="gramEnd"/>
      <w:r>
        <w:t xml:space="preserve"> informal education, mentoring, advocacy, pastoral care, discipleship, accompanying) to support young people’s change and growth. </w:t>
      </w:r>
    </w:p>
    <w:p w14:paraId="59ADD841" w14:textId="77777777" w:rsidR="001B622E" w:rsidRDefault="001B622E" w:rsidP="009438B8">
      <w:r>
        <w:t xml:space="preserve">h. Enable [young] people to explore and make sense of their experiences, and plan and </w:t>
      </w:r>
      <w:proofErr w:type="gramStart"/>
      <w:r>
        <w:t>take action</w:t>
      </w:r>
      <w:proofErr w:type="gramEnd"/>
      <w:r>
        <w:t>.</w:t>
      </w:r>
    </w:p>
    <w:p w14:paraId="3C00F2D2" w14:textId="379D0611" w:rsidR="009438B8" w:rsidRDefault="001B622E" w:rsidP="009438B8">
      <w:r>
        <w:t xml:space="preserve"> </w:t>
      </w:r>
      <w:proofErr w:type="spellStart"/>
      <w:r>
        <w:t>i</w:t>
      </w:r>
      <w:proofErr w:type="spellEnd"/>
      <w:r>
        <w:t>. Demonstrate the necessary skills and strategies to manage behaviour – including developing positive environments and appropriate discipline.</w:t>
      </w:r>
    </w:p>
    <w:p w14:paraId="484DC879" w14:textId="039DD114" w:rsidR="001B622E" w:rsidRDefault="001B622E" w:rsidP="001B622E">
      <w:pPr>
        <w:pStyle w:val="Heading2"/>
        <w:rPr>
          <w:rFonts w:eastAsiaTheme="minorEastAsia"/>
        </w:rPr>
      </w:pPr>
      <w:r w:rsidRPr="00E22EC2">
        <w:rPr>
          <w:rFonts w:eastAsiaTheme="minorEastAsia"/>
        </w:rPr>
        <w:t xml:space="preserve">Competence </w:t>
      </w:r>
      <w:r>
        <w:rPr>
          <w:rFonts w:eastAsiaTheme="minorEastAsia"/>
        </w:rPr>
        <w:t>5 Building purposeful relationships</w:t>
      </w:r>
    </w:p>
    <w:p w14:paraId="6B10A571" w14:textId="77777777" w:rsidR="001B622E" w:rsidRPr="004B4DBF" w:rsidRDefault="001B622E" w:rsidP="001B622E">
      <w:pPr>
        <w:jc w:val="left"/>
        <w:rPr>
          <w:rFonts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1B622E" w:rsidRPr="004B4DBF" w14:paraId="353BC1E6" w14:textId="77777777" w:rsidTr="00754758">
        <w:tc>
          <w:tcPr>
            <w:tcW w:w="9067" w:type="dxa"/>
          </w:tcPr>
          <w:p w14:paraId="78A7D7EF" w14:textId="77777777" w:rsidR="001B622E" w:rsidRPr="004B4DBF" w:rsidRDefault="001B622E" w:rsidP="00754758">
            <w:pPr>
              <w:tabs>
                <w:tab w:val="right" w:leader="dot" w:pos="7938"/>
              </w:tabs>
              <w:jc w:val="left"/>
              <w:rPr>
                <w:rFonts w:cs="Arial"/>
                <w:b/>
              </w:rPr>
            </w:pPr>
            <w:r w:rsidRPr="004B4DBF">
              <w:rPr>
                <w:rFonts w:cs="Arial"/>
                <w:b/>
                <w:sz w:val="22"/>
                <w:szCs w:val="22"/>
              </w:rPr>
              <w:t>Strengths</w:t>
            </w:r>
          </w:p>
          <w:p w14:paraId="5A13DDA4" w14:textId="77777777" w:rsidR="001B622E" w:rsidRPr="004B4DBF" w:rsidRDefault="001B622E" w:rsidP="00754758">
            <w:pPr>
              <w:tabs>
                <w:tab w:val="right" w:leader="dot" w:pos="7938"/>
              </w:tabs>
              <w:jc w:val="left"/>
              <w:rPr>
                <w:rFonts w:cs="Arial"/>
                <w:b/>
              </w:rPr>
            </w:pPr>
          </w:p>
          <w:p w14:paraId="472AB31F" w14:textId="77777777" w:rsidR="001B622E" w:rsidRPr="004B4DBF" w:rsidRDefault="001B622E" w:rsidP="00754758">
            <w:pPr>
              <w:tabs>
                <w:tab w:val="right" w:leader="dot" w:pos="7938"/>
              </w:tabs>
              <w:jc w:val="left"/>
              <w:rPr>
                <w:rFonts w:cs="Arial"/>
                <w:b/>
              </w:rPr>
            </w:pPr>
          </w:p>
          <w:p w14:paraId="4C267E3C" w14:textId="77777777" w:rsidR="001B622E" w:rsidRPr="004B4DBF" w:rsidRDefault="001B622E" w:rsidP="00754758">
            <w:pPr>
              <w:tabs>
                <w:tab w:val="right" w:leader="dot" w:pos="7938"/>
              </w:tabs>
              <w:jc w:val="left"/>
              <w:rPr>
                <w:rFonts w:cs="Arial"/>
                <w:b/>
              </w:rPr>
            </w:pPr>
          </w:p>
          <w:p w14:paraId="7BC592B1" w14:textId="77777777" w:rsidR="001B622E" w:rsidRPr="004B4DBF" w:rsidRDefault="001B622E" w:rsidP="00754758">
            <w:pPr>
              <w:tabs>
                <w:tab w:val="right" w:leader="dot" w:pos="7938"/>
              </w:tabs>
              <w:jc w:val="left"/>
              <w:rPr>
                <w:rFonts w:cs="Arial"/>
                <w:b/>
              </w:rPr>
            </w:pPr>
          </w:p>
          <w:p w14:paraId="65999AC4" w14:textId="77777777" w:rsidR="001B622E" w:rsidRPr="004B4DBF" w:rsidRDefault="001B622E" w:rsidP="00754758">
            <w:pPr>
              <w:tabs>
                <w:tab w:val="right" w:leader="dot" w:pos="7938"/>
              </w:tabs>
              <w:jc w:val="left"/>
              <w:rPr>
                <w:rFonts w:cs="Arial"/>
                <w:b/>
              </w:rPr>
            </w:pPr>
          </w:p>
          <w:p w14:paraId="50D344D1" w14:textId="77777777" w:rsidR="001B622E" w:rsidRPr="004B4DBF" w:rsidRDefault="001B622E" w:rsidP="00754758">
            <w:pPr>
              <w:tabs>
                <w:tab w:val="right" w:leader="dot" w:pos="7938"/>
              </w:tabs>
              <w:jc w:val="left"/>
              <w:rPr>
                <w:rFonts w:cs="Arial"/>
                <w:b/>
              </w:rPr>
            </w:pPr>
          </w:p>
          <w:p w14:paraId="5403EA2E" w14:textId="77777777" w:rsidR="001B622E" w:rsidRPr="004B4DBF" w:rsidRDefault="001B622E" w:rsidP="00754758">
            <w:pPr>
              <w:tabs>
                <w:tab w:val="right" w:leader="dot" w:pos="7938"/>
              </w:tabs>
              <w:jc w:val="left"/>
              <w:rPr>
                <w:rFonts w:cs="Arial"/>
                <w:b/>
              </w:rPr>
            </w:pPr>
          </w:p>
        </w:tc>
      </w:tr>
      <w:tr w:rsidR="001B622E" w:rsidRPr="004B4DBF" w14:paraId="0DA2FD9D" w14:textId="77777777" w:rsidTr="00754758">
        <w:tc>
          <w:tcPr>
            <w:tcW w:w="9067" w:type="dxa"/>
          </w:tcPr>
          <w:p w14:paraId="508A7091" w14:textId="77777777" w:rsidR="001B622E" w:rsidRPr="004B4DBF" w:rsidRDefault="001B622E" w:rsidP="00754758">
            <w:pPr>
              <w:tabs>
                <w:tab w:val="right" w:leader="dot" w:pos="7938"/>
              </w:tabs>
              <w:jc w:val="left"/>
              <w:rPr>
                <w:rFonts w:cs="Arial"/>
                <w:b/>
              </w:rPr>
            </w:pPr>
            <w:r w:rsidRPr="004B4DBF">
              <w:rPr>
                <w:rFonts w:cs="Arial"/>
                <w:b/>
                <w:sz w:val="22"/>
                <w:szCs w:val="22"/>
              </w:rPr>
              <w:t>Weaknesses</w:t>
            </w:r>
          </w:p>
          <w:p w14:paraId="6A0D469C" w14:textId="77777777" w:rsidR="001B622E" w:rsidRPr="004B4DBF" w:rsidRDefault="001B622E" w:rsidP="00754758">
            <w:pPr>
              <w:tabs>
                <w:tab w:val="right" w:leader="dot" w:pos="7938"/>
              </w:tabs>
              <w:jc w:val="left"/>
              <w:rPr>
                <w:rFonts w:cs="Arial"/>
                <w:b/>
              </w:rPr>
            </w:pPr>
          </w:p>
          <w:p w14:paraId="1A5ACA02" w14:textId="77777777" w:rsidR="001B622E" w:rsidRPr="004B4DBF" w:rsidRDefault="001B622E" w:rsidP="00754758">
            <w:pPr>
              <w:tabs>
                <w:tab w:val="right" w:leader="dot" w:pos="7938"/>
              </w:tabs>
              <w:jc w:val="left"/>
              <w:rPr>
                <w:rFonts w:cs="Arial"/>
                <w:b/>
              </w:rPr>
            </w:pPr>
          </w:p>
          <w:p w14:paraId="28046174" w14:textId="77777777" w:rsidR="001B622E" w:rsidRPr="004B4DBF" w:rsidRDefault="001B622E" w:rsidP="00754758">
            <w:pPr>
              <w:tabs>
                <w:tab w:val="right" w:leader="dot" w:pos="7938"/>
              </w:tabs>
              <w:jc w:val="left"/>
              <w:rPr>
                <w:rFonts w:cs="Arial"/>
                <w:b/>
              </w:rPr>
            </w:pPr>
          </w:p>
          <w:p w14:paraId="4B1B77DB" w14:textId="77777777" w:rsidR="001B622E" w:rsidRPr="004B4DBF" w:rsidRDefault="001B622E" w:rsidP="00754758">
            <w:pPr>
              <w:tabs>
                <w:tab w:val="right" w:leader="dot" w:pos="7938"/>
              </w:tabs>
              <w:jc w:val="left"/>
              <w:rPr>
                <w:rFonts w:cs="Arial"/>
                <w:b/>
              </w:rPr>
            </w:pPr>
          </w:p>
          <w:p w14:paraId="77D1E8CB" w14:textId="77777777" w:rsidR="001B622E" w:rsidRPr="004B4DBF" w:rsidRDefault="001B622E" w:rsidP="00754758">
            <w:pPr>
              <w:tabs>
                <w:tab w:val="right" w:leader="dot" w:pos="7938"/>
              </w:tabs>
              <w:jc w:val="left"/>
              <w:rPr>
                <w:rFonts w:cs="Arial"/>
                <w:b/>
              </w:rPr>
            </w:pPr>
          </w:p>
          <w:p w14:paraId="4ADCA496" w14:textId="77777777" w:rsidR="001B622E" w:rsidRPr="004B4DBF" w:rsidRDefault="001B622E" w:rsidP="00754758">
            <w:pPr>
              <w:tabs>
                <w:tab w:val="right" w:leader="dot" w:pos="7938"/>
              </w:tabs>
              <w:jc w:val="left"/>
              <w:rPr>
                <w:rFonts w:cs="Arial"/>
                <w:b/>
              </w:rPr>
            </w:pPr>
          </w:p>
        </w:tc>
      </w:tr>
      <w:tr w:rsidR="001B622E" w:rsidRPr="004B4DBF" w14:paraId="58AF0B6A" w14:textId="77777777" w:rsidTr="00754758">
        <w:tc>
          <w:tcPr>
            <w:tcW w:w="9067" w:type="dxa"/>
          </w:tcPr>
          <w:p w14:paraId="40E831D3" w14:textId="77777777" w:rsidR="001B622E" w:rsidRPr="004B4DBF" w:rsidRDefault="001B622E" w:rsidP="00754758">
            <w:pPr>
              <w:tabs>
                <w:tab w:val="right" w:leader="dot" w:pos="7938"/>
              </w:tabs>
              <w:jc w:val="left"/>
              <w:rPr>
                <w:rFonts w:cs="Arial"/>
                <w:b/>
              </w:rPr>
            </w:pPr>
            <w:r w:rsidRPr="004B4DBF">
              <w:rPr>
                <w:rFonts w:cs="Arial"/>
                <w:b/>
                <w:sz w:val="22"/>
                <w:szCs w:val="22"/>
              </w:rPr>
              <w:lastRenderedPageBreak/>
              <w:t>Areas for Development</w:t>
            </w:r>
          </w:p>
          <w:p w14:paraId="26CC3190" w14:textId="77777777" w:rsidR="001B622E" w:rsidRPr="004B4DBF" w:rsidRDefault="001B622E" w:rsidP="00754758">
            <w:pPr>
              <w:tabs>
                <w:tab w:val="right" w:leader="dot" w:pos="7938"/>
              </w:tabs>
              <w:jc w:val="left"/>
              <w:rPr>
                <w:rFonts w:cs="Arial"/>
                <w:b/>
              </w:rPr>
            </w:pPr>
          </w:p>
          <w:p w14:paraId="029626DA" w14:textId="77777777" w:rsidR="001B622E" w:rsidRPr="004B4DBF" w:rsidRDefault="001B622E" w:rsidP="00754758">
            <w:pPr>
              <w:tabs>
                <w:tab w:val="right" w:leader="dot" w:pos="7938"/>
              </w:tabs>
              <w:jc w:val="left"/>
              <w:rPr>
                <w:rFonts w:cs="Arial"/>
                <w:b/>
              </w:rPr>
            </w:pPr>
          </w:p>
          <w:p w14:paraId="555D1BE3" w14:textId="77777777" w:rsidR="001B622E" w:rsidRPr="004B4DBF" w:rsidRDefault="001B622E" w:rsidP="00754758">
            <w:pPr>
              <w:tabs>
                <w:tab w:val="right" w:leader="dot" w:pos="7938"/>
              </w:tabs>
              <w:jc w:val="left"/>
              <w:rPr>
                <w:rFonts w:cs="Arial"/>
                <w:b/>
              </w:rPr>
            </w:pPr>
          </w:p>
          <w:p w14:paraId="7003B120" w14:textId="77777777" w:rsidR="001B622E" w:rsidRPr="004B4DBF" w:rsidRDefault="001B622E" w:rsidP="00754758">
            <w:pPr>
              <w:tabs>
                <w:tab w:val="right" w:leader="dot" w:pos="7938"/>
              </w:tabs>
              <w:jc w:val="left"/>
              <w:rPr>
                <w:rFonts w:cs="Arial"/>
                <w:b/>
              </w:rPr>
            </w:pPr>
          </w:p>
        </w:tc>
      </w:tr>
      <w:tr w:rsidR="001B622E" w:rsidRPr="004B4DBF" w14:paraId="5FBA594D" w14:textId="77777777" w:rsidTr="00754758">
        <w:tc>
          <w:tcPr>
            <w:tcW w:w="9067" w:type="dxa"/>
          </w:tcPr>
          <w:p w14:paraId="4E55C5D6" w14:textId="77777777" w:rsidR="001B622E" w:rsidRPr="004B4DBF" w:rsidRDefault="001B622E" w:rsidP="00754758">
            <w:pPr>
              <w:tabs>
                <w:tab w:val="right" w:leader="dot" w:pos="7938"/>
              </w:tabs>
              <w:jc w:val="left"/>
              <w:rPr>
                <w:rFonts w:cs="Arial"/>
                <w:b/>
              </w:rPr>
            </w:pPr>
            <w:r>
              <w:rPr>
                <w:rFonts w:cs="Arial"/>
                <w:b/>
                <w:sz w:val="22"/>
                <w:szCs w:val="22"/>
              </w:rPr>
              <w:t>Additional C</w:t>
            </w:r>
            <w:r w:rsidRPr="004B4DBF">
              <w:rPr>
                <w:rFonts w:cs="Arial"/>
                <w:b/>
                <w:sz w:val="22"/>
                <w:szCs w:val="22"/>
              </w:rPr>
              <w:t>omments</w:t>
            </w:r>
            <w:r>
              <w:rPr>
                <w:rFonts w:cs="Arial"/>
                <w:b/>
                <w:sz w:val="22"/>
                <w:szCs w:val="22"/>
              </w:rPr>
              <w:t xml:space="preserve"> if necessary</w:t>
            </w:r>
            <w:r w:rsidRPr="004B4DBF">
              <w:rPr>
                <w:rFonts w:cs="Arial"/>
                <w:b/>
                <w:sz w:val="22"/>
                <w:szCs w:val="22"/>
              </w:rPr>
              <w:t>:</w:t>
            </w:r>
          </w:p>
          <w:p w14:paraId="4B9384E6" w14:textId="77777777" w:rsidR="001B622E" w:rsidRPr="004B4DBF" w:rsidRDefault="001B622E" w:rsidP="00754758">
            <w:pPr>
              <w:tabs>
                <w:tab w:val="right" w:leader="dot" w:pos="7938"/>
              </w:tabs>
              <w:jc w:val="left"/>
              <w:rPr>
                <w:rFonts w:cs="Arial"/>
                <w:b/>
              </w:rPr>
            </w:pPr>
          </w:p>
          <w:p w14:paraId="755E4371" w14:textId="77777777" w:rsidR="001B622E" w:rsidRPr="004B4DBF" w:rsidRDefault="001B622E" w:rsidP="00754758">
            <w:pPr>
              <w:tabs>
                <w:tab w:val="right" w:leader="dot" w:pos="7938"/>
              </w:tabs>
              <w:jc w:val="left"/>
              <w:rPr>
                <w:rFonts w:cs="Arial"/>
                <w:b/>
              </w:rPr>
            </w:pPr>
          </w:p>
          <w:p w14:paraId="3C4E48BA" w14:textId="77777777" w:rsidR="001B622E" w:rsidRPr="004B4DBF" w:rsidRDefault="001B622E" w:rsidP="00754758">
            <w:pPr>
              <w:tabs>
                <w:tab w:val="right" w:leader="dot" w:pos="7938"/>
              </w:tabs>
              <w:jc w:val="left"/>
              <w:rPr>
                <w:rFonts w:cs="Arial"/>
                <w:b/>
              </w:rPr>
            </w:pPr>
          </w:p>
          <w:p w14:paraId="2248D905" w14:textId="77777777" w:rsidR="001B622E" w:rsidRPr="004B4DBF" w:rsidRDefault="001B622E" w:rsidP="00754758">
            <w:pPr>
              <w:tabs>
                <w:tab w:val="right" w:leader="dot" w:pos="7938"/>
              </w:tabs>
              <w:jc w:val="left"/>
              <w:rPr>
                <w:rFonts w:cs="Arial"/>
                <w:b/>
              </w:rPr>
            </w:pPr>
          </w:p>
        </w:tc>
      </w:tr>
    </w:tbl>
    <w:p w14:paraId="0B00B991" w14:textId="77777777" w:rsidR="001B622E" w:rsidRPr="004B4DBF" w:rsidRDefault="001B622E" w:rsidP="001B622E">
      <w:pPr>
        <w:jc w:val="left"/>
        <w:rPr>
          <w:rFonts w:cs="Arial"/>
          <w:sz w:val="22"/>
          <w:szCs w:val="22"/>
        </w:rPr>
      </w:pPr>
    </w:p>
    <w:tbl>
      <w:tblPr>
        <w:tblW w:w="0" w:type="auto"/>
        <w:jc w:val="center"/>
        <w:tblLook w:val="01E0" w:firstRow="1" w:lastRow="1" w:firstColumn="1" w:lastColumn="1" w:noHBand="0" w:noVBand="0"/>
      </w:tblPr>
      <w:tblGrid>
        <w:gridCol w:w="1971"/>
        <w:gridCol w:w="1971"/>
        <w:gridCol w:w="1971"/>
        <w:gridCol w:w="1971"/>
      </w:tblGrid>
      <w:tr w:rsidR="001B622E" w:rsidRPr="004B4DBF" w14:paraId="561E6AA1" w14:textId="77777777" w:rsidTr="00754758">
        <w:trPr>
          <w:jc w:val="center"/>
        </w:trPr>
        <w:tc>
          <w:tcPr>
            <w:tcW w:w="1971" w:type="dxa"/>
          </w:tcPr>
          <w:p w14:paraId="35DB93F1" w14:textId="77777777" w:rsidR="001B622E" w:rsidRPr="004B4DBF" w:rsidRDefault="001B622E" w:rsidP="00754758">
            <w:pPr>
              <w:jc w:val="left"/>
              <w:rPr>
                <w:rFonts w:cs="Arial"/>
              </w:rPr>
            </w:pPr>
            <w:r w:rsidRPr="004B4DBF">
              <w:rPr>
                <w:rFonts w:cs="Arial"/>
                <w:sz w:val="22"/>
                <w:szCs w:val="22"/>
              </w:rPr>
              <w:t>1</w:t>
            </w:r>
          </w:p>
        </w:tc>
        <w:tc>
          <w:tcPr>
            <w:tcW w:w="1971" w:type="dxa"/>
          </w:tcPr>
          <w:p w14:paraId="43C75B18" w14:textId="77777777" w:rsidR="001B622E" w:rsidRPr="004B4DBF" w:rsidRDefault="001B622E" w:rsidP="00754758">
            <w:pPr>
              <w:jc w:val="left"/>
              <w:rPr>
                <w:rFonts w:cs="Arial"/>
              </w:rPr>
            </w:pPr>
            <w:r w:rsidRPr="004B4DBF">
              <w:rPr>
                <w:rFonts w:cs="Arial"/>
                <w:sz w:val="22"/>
                <w:szCs w:val="22"/>
              </w:rPr>
              <w:t>2</w:t>
            </w:r>
          </w:p>
        </w:tc>
        <w:tc>
          <w:tcPr>
            <w:tcW w:w="1971" w:type="dxa"/>
          </w:tcPr>
          <w:p w14:paraId="51FE79B1" w14:textId="77777777" w:rsidR="001B622E" w:rsidRPr="004B4DBF" w:rsidRDefault="001B622E" w:rsidP="00754758">
            <w:pPr>
              <w:jc w:val="left"/>
              <w:rPr>
                <w:rFonts w:cs="Arial"/>
              </w:rPr>
            </w:pPr>
            <w:r w:rsidRPr="004B4DBF">
              <w:rPr>
                <w:rFonts w:cs="Arial"/>
                <w:sz w:val="22"/>
                <w:szCs w:val="22"/>
              </w:rPr>
              <w:t>3</w:t>
            </w:r>
          </w:p>
        </w:tc>
        <w:tc>
          <w:tcPr>
            <w:tcW w:w="1971" w:type="dxa"/>
          </w:tcPr>
          <w:p w14:paraId="2A8F4A34" w14:textId="77777777" w:rsidR="001B622E" w:rsidRPr="004B4DBF" w:rsidRDefault="001B622E" w:rsidP="00754758">
            <w:pPr>
              <w:jc w:val="left"/>
              <w:rPr>
                <w:rFonts w:cs="Arial"/>
              </w:rPr>
            </w:pPr>
            <w:r w:rsidRPr="004B4DBF">
              <w:rPr>
                <w:rFonts w:cs="Arial"/>
                <w:sz w:val="22"/>
                <w:szCs w:val="22"/>
              </w:rPr>
              <w:t>4</w:t>
            </w:r>
          </w:p>
        </w:tc>
      </w:tr>
      <w:tr w:rsidR="001B622E" w:rsidRPr="004B4DBF" w14:paraId="1A07A697" w14:textId="77777777" w:rsidTr="00754758">
        <w:trPr>
          <w:jc w:val="center"/>
        </w:trPr>
        <w:tc>
          <w:tcPr>
            <w:tcW w:w="1971" w:type="dxa"/>
            <w:tcBorders>
              <w:bottom w:val="single" w:sz="4" w:space="0" w:color="auto"/>
            </w:tcBorders>
          </w:tcPr>
          <w:p w14:paraId="67ED961A" w14:textId="77777777" w:rsidR="001B622E" w:rsidRPr="004B4DBF" w:rsidRDefault="001B622E" w:rsidP="00754758">
            <w:pPr>
              <w:jc w:val="left"/>
              <w:rPr>
                <w:rFonts w:cs="Arial"/>
              </w:rPr>
            </w:pPr>
            <w:r>
              <w:rPr>
                <w:rFonts w:cs="Arial"/>
              </w:rPr>
              <w:t>Not (yet) safe to practice</w:t>
            </w:r>
          </w:p>
        </w:tc>
        <w:tc>
          <w:tcPr>
            <w:tcW w:w="1971" w:type="dxa"/>
            <w:tcBorders>
              <w:bottom w:val="single" w:sz="4" w:space="0" w:color="auto"/>
            </w:tcBorders>
          </w:tcPr>
          <w:p w14:paraId="20A447B4" w14:textId="77777777" w:rsidR="001B622E" w:rsidRPr="004B4DBF" w:rsidRDefault="001B622E" w:rsidP="00754758">
            <w:pPr>
              <w:jc w:val="left"/>
              <w:rPr>
                <w:rFonts w:cs="Arial"/>
              </w:rPr>
            </w:pPr>
            <w:r>
              <w:rPr>
                <w:rFonts w:cs="Arial"/>
                <w:sz w:val="22"/>
                <w:szCs w:val="22"/>
              </w:rPr>
              <w:t>No opportunity to demonstrate</w:t>
            </w:r>
          </w:p>
        </w:tc>
        <w:tc>
          <w:tcPr>
            <w:tcW w:w="1971" w:type="dxa"/>
            <w:tcBorders>
              <w:bottom w:val="single" w:sz="4" w:space="0" w:color="auto"/>
            </w:tcBorders>
          </w:tcPr>
          <w:p w14:paraId="595F7937" w14:textId="77777777" w:rsidR="001B622E" w:rsidRDefault="001B622E" w:rsidP="00754758">
            <w:pPr>
              <w:jc w:val="left"/>
              <w:rPr>
                <w:rFonts w:cs="Arial"/>
                <w:sz w:val="22"/>
                <w:szCs w:val="22"/>
              </w:rPr>
            </w:pPr>
            <w:r>
              <w:rPr>
                <w:rFonts w:cs="Arial"/>
                <w:sz w:val="22"/>
                <w:szCs w:val="22"/>
              </w:rPr>
              <w:t>Competent</w:t>
            </w:r>
          </w:p>
          <w:p w14:paraId="3EBA0EFE" w14:textId="77777777" w:rsidR="001B622E" w:rsidRPr="004B4DBF" w:rsidRDefault="001B622E" w:rsidP="00754758">
            <w:pPr>
              <w:jc w:val="left"/>
              <w:rPr>
                <w:rFonts w:cs="Arial"/>
              </w:rPr>
            </w:pPr>
          </w:p>
        </w:tc>
        <w:tc>
          <w:tcPr>
            <w:tcW w:w="1971" w:type="dxa"/>
            <w:tcBorders>
              <w:bottom w:val="single" w:sz="4" w:space="0" w:color="auto"/>
            </w:tcBorders>
          </w:tcPr>
          <w:p w14:paraId="02DE0237" w14:textId="77777777" w:rsidR="001B622E" w:rsidRPr="004B4DBF" w:rsidRDefault="001B622E" w:rsidP="00754758">
            <w:pPr>
              <w:jc w:val="left"/>
              <w:rPr>
                <w:rFonts w:cs="Arial"/>
              </w:rPr>
            </w:pPr>
            <w:r>
              <w:rPr>
                <w:rFonts w:cs="Arial"/>
                <w:sz w:val="22"/>
                <w:szCs w:val="22"/>
              </w:rPr>
              <w:t>Demonstrates Excellent Practice</w:t>
            </w:r>
          </w:p>
        </w:tc>
      </w:tr>
    </w:tbl>
    <w:p w14:paraId="1DFE8555" w14:textId="586A952D" w:rsidR="001B622E" w:rsidRDefault="001B622E" w:rsidP="009438B8"/>
    <w:p w14:paraId="0BE9BFEF" w14:textId="2169C8D3" w:rsidR="001B622E" w:rsidRDefault="001B622E" w:rsidP="001B622E">
      <w:pPr>
        <w:pStyle w:val="Heading2"/>
        <w:rPr>
          <w:rFonts w:eastAsiaTheme="minorEastAsia"/>
        </w:rPr>
      </w:pPr>
      <w:r w:rsidRPr="001B622E">
        <w:rPr>
          <w:rFonts w:eastAsiaTheme="minorEastAsia"/>
        </w:rPr>
        <w:t>Competence 6 Professional and Ministerial Formation</w:t>
      </w:r>
    </w:p>
    <w:p w14:paraId="4FB05BEA" w14:textId="50A55BD3" w:rsidR="00B0784B" w:rsidRDefault="00B0784B" w:rsidP="00B0784B">
      <w:pPr>
        <w:pStyle w:val="Heading2"/>
        <w:rPr>
          <w:b w:val="0"/>
          <w:smallCaps w:val="0"/>
          <w:sz w:val="24"/>
        </w:rPr>
      </w:pPr>
      <w:r>
        <w:rPr>
          <w:b w:val="0"/>
          <w:smallCaps w:val="0"/>
          <w:sz w:val="24"/>
        </w:rPr>
        <w:t xml:space="preserve">a. </w:t>
      </w:r>
      <w:r w:rsidRPr="00B0784B">
        <w:rPr>
          <w:b w:val="0"/>
          <w:smallCaps w:val="0"/>
          <w:sz w:val="24"/>
        </w:rPr>
        <w:t>Understand a range of theological perspectives on [youth] work and ministry and the nature of mission in your agency context (</w:t>
      </w:r>
      <w:proofErr w:type="gramStart"/>
      <w:r w:rsidRPr="00B0784B">
        <w:rPr>
          <w:b w:val="0"/>
          <w:smallCaps w:val="0"/>
          <w:sz w:val="24"/>
        </w:rPr>
        <w:t>e.g.</w:t>
      </w:r>
      <w:proofErr w:type="gramEnd"/>
      <w:r w:rsidRPr="00B0784B">
        <w:rPr>
          <w:b w:val="0"/>
          <w:smallCaps w:val="0"/>
          <w:sz w:val="24"/>
        </w:rPr>
        <w:t xml:space="preserve"> incarnational, relational, catechesis, discipleship) </w:t>
      </w:r>
    </w:p>
    <w:p w14:paraId="6267D86C" w14:textId="77777777" w:rsidR="00B0784B" w:rsidRDefault="00B0784B" w:rsidP="00B0784B">
      <w:pPr>
        <w:pStyle w:val="Heading2"/>
        <w:rPr>
          <w:b w:val="0"/>
          <w:smallCaps w:val="0"/>
          <w:sz w:val="24"/>
        </w:rPr>
      </w:pPr>
      <w:r w:rsidRPr="00B0784B">
        <w:rPr>
          <w:b w:val="0"/>
          <w:smallCaps w:val="0"/>
          <w:sz w:val="24"/>
        </w:rPr>
        <w:t>b. Understand the role of faith in the contexts in which you work (</w:t>
      </w:r>
      <w:proofErr w:type="gramStart"/>
      <w:r w:rsidRPr="00B0784B">
        <w:rPr>
          <w:b w:val="0"/>
          <w:smallCaps w:val="0"/>
          <w:sz w:val="24"/>
        </w:rPr>
        <w:t>e.g.</w:t>
      </w:r>
      <w:proofErr w:type="gramEnd"/>
      <w:r w:rsidRPr="00B0784B">
        <w:rPr>
          <w:b w:val="0"/>
          <w:smallCaps w:val="0"/>
          <w:sz w:val="24"/>
        </w:rPr>
        <w:t xml:space="preserve"> local community/church ministry, urban/rural, faith-based [youth] centres, [youth] work inspired by faith of [youth] worker, faith in the public square) </w:t>
      </w:r>
    </w:p>
    <w:p w14:paraId="5C486CAC" w14:textId="77777777" w:rsidR="00B0784B" w:rsidRDefault="00B0784B" w:rsidP="00B0784B">
      <w:pPr>
        <w:pStyle w:val="Heading2"/>
        <w:rPr>
          <w:b w:val="0"/>
          <w:smallCaps w:val="0"/>
          <w:sz w:val="24"/>
        </w:rPr>
      </w:pPr>
      <w:r w:rsidRPr="00B0784B">
        <w:rPr>
          <w:b w:val="0"/>
          <w:smallCaps w:val="0"/>
          <w:sz w:val="24"/>
        </w:rPr>
        <w:t>c. Understand and apply key [youth and] community work values (</w:t>
      </w:r>
      <w:proofErr w:type="gramStart"/>
      <w:r w:rsidRPr="00B0784B">
        <w:rPr>
          <w:b w:val="0"/>
          <w:smallCaps w:val="0"/>
          <w:sz w:val="24"/>
        </w:rPr>
        <w:t>e.g.</w:t>
      </w:r>
      <w:proofErr w:type="gramEnd"/>
      <w:r w:rsidRPr="00B0784B">
        <w:rPr>
          <w:b w:val="0"/>
          <w:smallCaps w:val="0"/>
          <w:sz w:val="24"/>
        </w:rPr>
        <w:t xml:space="preserve"> EDI) to practice issues (e.g. power and oppression, participation, boundaries) in a [youth] work and ministry context.</w:t>
      </w:r>
    </w:p>
    <w:p w14:paraId="33EFE0B6" w14:textId="77777777" w:rsidR="00B0784B" w:rsidRDefault="00B0784B" w:rsidP="00B0784B">
      <w:pPr>
        <w:pStyle w:val="Heading2"/>
        <w:rPr>
          <w:b w:val="0"/>
          <w:smallCaps w:val="0"/>
          <w:sz w:val="24"/>
        </w:rPr>
      </w:pPr>
      <w:r>
        <w:rPr>
          <w:b w:val="0"/>
          <w:smallCaps w:val="0"/>
          <w:sz w:val="24"/>
        </w:rPr>
        <w:t xml:space="preserve">d. </w:t>
      </w:r>
      <w:r w:rsidRPr="00B0784B">
        <w:rPr>
          <w:b w:val="0"/>
          <w:smallCaps w:val="0"/>
          <w:sz w:val="24"/>
        </w:rPr>
        <w:t xml:space="preserve">Lead an act of worship or reflection appropriate to your context. </w:t>
      </w:r>
    </w:p>
    <w:p w14:paraId="6D8E663E" w14:textId="77777777" w:rsidR="00B0784B" w:rsidRDefault="00B0784B" w:rsidP="00B0784B">
      <w:pPr>
        <w:pStyle w:val="Heading2"/>
        <w:rPr>
          <w:b w:val="0"/>
          <w:smallCaps w:val="0"/>
          <w:sz w:val="24"/>
        </w:rPr>
      </w:pPr>
      <w:r w:rsidRPr="00B0784B">
        <w:rPr>
          <w:b w:val="0"/>
          <w:smallCaps w:val="0"/>
          <w:sz w:val="24"/>
        </w:rPr>
        <w:t>e. Facilitate a group with biblical, spiritual or theological content appropriate to your context (</w:t>
      </w:r>
      <w:proofErr w:type="gramStart"/>
      <w:r w:rsidRPr="00B0784B">
        <w:rPr>
          <w:b w:val="0"/>
          <w:smallCaps w:val="0"/>
          <w:sz w:val="24"/>
        </w:rPr>
        <w:t>e.g.</w:t>
      </w:r>
      <w:proofErr w:type="gramEnd"/>
      <w:r w:rsidRPr="00B0784B">
        <w:rPr>
          <w:b w:val="0"/>
          <w:smallCaps w:val="0"/>
          <w:sz w:val="24"/>
        </w:rPr>
        <w:t xml:space="preserve"> Church sermon, talk, devotion, short act of worship, share an aspect of faith journey, providing space for a spiritual activity or encounter) </w:t>
      </w:r>
    </w:p>
    <w:p w14:paraId="7E574BF9" w14:textId="77777777" w:rsidR="00B0784B" w:rsidRDefault="00B0784B" w:rsidP="00B0784B">
      <w:pPr>
        <w:pStyle w:val="Heading2"/>
        <w:rPr>
          <w:b w:val="0"/>
          <w:smallCaps w:val="0"/>
          <w:sz w:val="24"/>
        </w:rPr>
      </w:pPr>
      <w:r w:rsidRPr="00B0784B">
        <w:rPr>
          <w:b w:val="0"/>
          <w:smallCaps w:val="0"/>
          <w:sz w:val="24"/>
        </w:rPr>
        <w:t>f. Engage in on-going personal spiritual disciplines (</w:t>
      </w:r>
      <w:proofErr w:type="gramStart"/>
      <w:r w:rsidRPr="00B0784B">
        <w:rPr>
          <w:b w:val="0"/>
          <w:smallCaps w:val="0"/>
          <w:sz w:val="24"/>
        </w:rPr>
        <w:t>e.g.</w:t>
      </w:r>
      <w:proofErr w:type="gramEnd"/>
      <w:r w:rsidRPr="00B0784B">
        <w:rPr>
          <w:b w:val="0"/>
          <w:smallCaps w:val="0"/>
          <w:sz w:val="24"/>
        </w:rPr>
        <w:t xml:space="preserve"> Sabbath, prayer, retreats, spiritual direction) </w:t>
      </w:r>
    </w:p>
    <w:p w14:paraId="0DF9BAEF" w14:textId="77777777" w:rsidR="00B0784B" w:rsidRDefault="00B0784B" w:rsidP="00B0784B">
      <w:pPr>
        <w:pStyle w:val="Heading2"/>
        <w:rPr>
          <w:b w:val="0"/>
          <w:smallCaps w:val="0"/>
          <w:sz w:val="24"/>
        </w:rPr>
      </w:pPr>
      <w:r w:rsidRPr="00B0784B">
        <w:rPr>
          <w:b w:val="0"/>
          <w:smallCaps w:val="0"/>
          <w:sz w:val="24"/>
        </w:rPr>
        <w:t>g. Demonstrate a growing awareness of your vocation to [youth] work and ministry</w:t>
      </w:r>
    </w:p>
    <w:p w14:paraId="48183A63" w14:textId="40852DAE" w:rsidR="00B0784B" w:rsidRDefault="00B0784B" w:rsidP="00B0784B">
      <w:pPr>
        <w:pStyle w:val="Heading2"/>
        <w:rPr>
          <w:b w:val="0"/>
          <w:smallCaps w:val="0"/>
          <w:sz w:val="24"/>
        </w:rPr>
      </w:pPr>
      <w:r w:rsidRPr="00B0784B">
        <w:rPr>
          <w:b w:val="0"/>
          <w:smallCaps w:val="0"/>
          <w:sz w:val="24"/>
        </w:rPr>
        <w:t xml:space="preserve"> h. Demonstrate a commitment to professional behaviour and continuing professional and ministerial development</w:t>
      </w:r>
    </w:p>
    <w:p w14:paraId="5036314B" w14:textId="77777777" w:rsidR="00B0784B" w:rsidRPr="00B0784B" w:rsidRDefault="00B0784B" w:rsidP="00B0784B"/>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1B622E" w:rsidRPr="004B4DBF" w14:paraId="1514F618" w14:textId="77777777" w:rsidTr="00754758">
        <w:tc>
          <w:tcPr>
            <w:tcW w:w="9067" w:type="dxa"/>
          </w:tcPr>
          <w:p w14:paraId="7C027F52" w14:textId="77777777" w:rsidR="001B622E" w:rsidRPr="004B4DBF" w:rsidRDefault="001B622E" w:rsidP="00754758">
            <w:pPr>
              <w:tabs>
                <w:tab w:val="right" w:leader="dot" w:pos="7938"/>
              </w:tabs>
              <w:jc w:val="left"/>
              <w:rPr>
                <w:rFonts w:cs="Arial"/>
                <w:b/>
              </w:rPr>
            </w:pPr>
            <w:r w:rsidRPr="004B4DBF">
              <w:rPr>
                <w:rFonts w:cs="Arial"/>
                <w:b/>
                <w:sz w:val="22"/>
                <w:szCs w:val="22"/>
              </w:rPr>
              <w:lastRenderedPageBreak/>
              <w:t>Strengths</w:t>
            </w:r>
          </w:p>
          <w:p w14:paraId="06DB7251" w14:textId="77777777" w:rsidR="001B622E" w:rsidRPr="004B4DBF" w:rsidRDefault="001B622E" w:rsidP="00754758">
            <w:pPr>
              <w:tabs>
                <w:tab w:val="right" w:leader="dot" w:pos="7938"/>
              </w:tabs>
              <w:jc w:val="left"/>
              <w:rPr>
                <w:rFonts w:cs="Arial"/>
                <w:b/>
              </w:rPr>
            </w:pPr>
          </w:p>
          <w:p w14:paraId="2BBD34EA" w14:textId="77777777" w:rsidR="001B622E" w:rsidRPr="004B4DBF" w:rsidRDefault="001B622E" w:rsidP="00754758">
            <w:pPr>
              <w:tabs>
                <w:tab w:val="right" w:leader="dot" w:pos="7938"/>
              </w:tabs>
              <w:jc w:val="left"/>
              <w:rPr>
                <w:rFonts w:cs="Arial"/>
                <w:b/>
              </w:rPr>
            </w:pPr>
          </w:p>
          <w:p w14:paraId="14A3C449" w14:textId="77777777" w:rsidR="001B622E" w:rsidRPr="004B4DBF" w:rsidRDefault="001B622E" w:rsidP="00754758">
            <w:pPr>
              <w:tabs>
                <w:tab w:val="right" w:leader="dot" w:pos="7938"/>
              </w:tabs>
              <w:jc w:val="left"/>
              <w:rPr>
                <w:rFonts w:cs="Arial"/>
                <w:b/>
              </w:rPr>
            </w:pPr>
          </w:p>
          <w:p w14:paraId="69ADDEBD" w14:textId="77777777" w:rsidR="001B622E" w:rsidRPr="004B4DBF" w:rsidRDefault="001B622E" w:rsidP="00754758">
            <w:pPr>
              <w:tabs>
                <w:tab w:val="right" w:leader="dot" w:pos="7938"/>
              </w:tabs>
              <w:jc w:val="left"/>
              <w:rPr>
                <w:rFonts w:cs="Arial"/>
                <w:b/>
              </w:rPr>
            </w:pPr>
          </w:p>
          <w:p w14:paraId="4E46D7AB" w14:textId="77777777" w:rsidR="001B622E" w:rsidRPr="004B4DBF" w:rsidRDefault="001B622E" w:rsidP="00754758">
            <w:pPr>
              <w:tabs>
                <w:tab w:val="right" w:leader="dot" w:pos="7938"/>
              </w:tabs>
              <w:jc w:val="left"/>
              <w:rPr>
                <w:rFonts w:cs="Arial"/>
                <w:b/>
              </w:rPr>
            </w:pPr>
          </w:p>
          <w:p w14:paraId="0ECCA140" w14:textId="77777777" w:rsidR="001B622E" w:rsidRPr="004B4DBF" w:rsidRDefault="001B622E" w:rsidP="00754758">
            <w:pPr>
              <w:tabs>
                <w:tab w:val="right" w:leader="dot" w:pos="7938"/>
              </w:tabs>
              <w:jc w:val="left"/>
              <w:rPr>
                <w:rFonts w:cs="Arial"/>
                <w:b/>
              </w:rPr>
            </w:pPr>
          </w:p>
          <w:p w14:paraId="5B52DDD4" w14:textId="77777777" w:rsidR="001B622E" w:rsidRPr="004B4DBF" w:rsidRDefault="001B622E" w:rsidP="00754758">
            <w:pPr>
              <w:tabs>
                <w:tab w:val="right" w:leader="dot" w:pos="7938"/>
              </w:tabs>
              <w:jc w:val="left"/>
              <w:rPr>
                <w:rFonts w:cs="Arial"/>
                <w:b/>
              </w:rPr>
            </w:pPr>
          </w:p>
        </w:tc>
      </w:tr>
      <w:tr w:rsidR="001B622E" w:rsidRPr="004B4DBF" w14:paraId="1628997C" w14:textId="77777777" w:rsidTr="00754758">
        <w:tc>
          <w:tcPr>
            <w:tcW w:w="9067" w:type="dxa"/>
          </w:tcPr>
          <w:p w14:paraId="6031B5A8" w14:textId="77777777" w:rsidR="001B622E" w:rsidRPr="004B4DBF" w:rsidRDefault="001B622E" w:rsidP="00754758">
            <w:pPr>
              <w:tabs>
                <w:tab w:val="right" w:leader="dot" w:pos="7938"/>
              </w:tabs>
              <w:jc w:val="left"/>
              <w:rPr>
                <w:rFonts w:cs="Arial"/>
                <w:b/>
              </w:rPr>
            </w:pPr>
            <w:r w:rsidRPr="004B4DBF">
              <w:rPr>
                <w:rFonts w:cs="Arial"/>
                <w:b/>
                <w:sz w:val="22"/>
                <w:szCs w:val="22"/>
              </w:rPr>
              <w:t>Weaknesses</w:t>
            </w:r>
          </w:p>
          <w:p w14:paraId="6E12DE0C" w14:textId="77777777" w:rsidR="001B622E" w:rsidRPr="004B4DBF" w:rsidRDefault="001B622E" w:rsidP="00754758">
            <w:pPr>
              <w:tabs>
                <w:tab w:val="right" w:leader="dot" w:pos="7938"/>
              </w:tabs>
              <w:jc w:val="left"/>
              <w:rPr>
                <w:rFonts w:cs="Arial"/>
                <w:b/>
              </w:rPr>
            </w:pPr>
          </w:p>
          <w:p w14:paraId="64DD6167" w14:textId="77777777" w:rsidR="001B622E" w:rsidRPr="004B4DBF" w:rsidRDefault="001B622E" w:rsidP="00754758">
            <w:pPr>
              <w:tabs>
                <w:tab w:val="right" w:leader="dot" w:pos="7938"/>
              </w:tabs>
              <w:jc w:val="left"/>
              <w:rPr>
                <w:rFonts w:cs="Arial"/>
                <w:b/>
              </w:rPr>
            </w:pPr>
          </w:p>
          <w:p w14:paraId="1BEE8DC1" w14:textId="77777777" w:rsidR="001B622E" w:rsidRPr="004B4DBF" w:rsidRDefault="001B622E" w:rsidP="00754758">
            <w:pPr>
              <w:tabs>
                <w:tab w:val="right" w:leader="dot" w:pos="7938"/>
              </w:tabs>
              <w:jc w:val="left"/>
              <w:rPr>
                <w:rFonts w:cs="Arial"/>
                <w:b/>
              </w:rPr>
            </w:pPr>
          </w:p>
          <w:p w14:paraId="29C0D6B8" w14:textId="77777777" w:rsidR="001B622E" w:rsidRPr="004B4DBF" w:rsidRDefault="001B622E" w:rsidP="00754758">
            <w:pPr>
              <w:tabs>
                <w:tab w:val="right" w:leader="dot" w:pos="7938"/>
              </w:tabs>
              <w:jc w:val="left"/>
              <w:rPr>
                <w:rFonts w:cs="Arial"/>
                <w:b/>
              </w:rPr>
            </w:pPr>
          </w:p>
          <w:p w14:paraId="65FA0DC2" w14:textId="77777777" w:rsidR="001B622E" w:rsidRPr="004B4DBF" w:rsidRDefault="001B622E" w:rsidP="00754758">
            <w:pPr>
              <w:tabs>
                <w:tab w:val="right" w:leader="dot" w:pos="7938"/>
              </w:tabs>
              <w:jc w:val="left"/>
              <w:rPr>
                <w:rFonts w:cs="Arial"/>
                <w:b/>
              </w:rPr>
            </w:pPr>
          </w:p>
          <w:p w14:paraId="44EEBF2A" w14:textId="77777777" w:rsidR="001B622E" w:rsidRPr="004B4DBF" w:rsidRDefault="001B622E" w:rsidP="00754758">
            <w:pPr>
              <w:tabs>
                <w:tab w:val="right" w:leader="dot" w:pos="7938"/>
              </w:tabs>
              <w:jc w:val="left"/>
              <w:rPr>
                <w:rFonts w:cs="Arial"/>
                <w:b/>
              </w:rPr>
            </w:pPr>
          </w:p>
        </w:tc>
      </w:tr>
      <w:tr w:rsidR="001B622E" w:rsidRPr="004B4DBF" w14:paraId="7027C6AB" w14:textId="77777777" w:rsidTr="00754758">
        <w:tc>
          <w:tcPr>
            <w:tcW w:w="9067" w:type="dxa"/>
          </w:tcPr>
          <w:p w14:paraId="2E94DAC0" w14:textId="77777777" w:rsidR="001B622E" w:rsidRPr="004B4DBF" w:rsidRDefault="001B622E" w:rsidP="00754758">
            <w:pPr>
              <w:tabs>
                <w:tab w:val="right" w:leader="dot" w:pos="7938"/>
              </w:tabs>
              <w:jc w:val="left"/>
              <w:rPr>
                <w:rFonts w:cs="Arial"/>
                <w:b/>
              </w:rPr>
            </w:pPr>
            <w:r w:rsidRPr="004B4DBF">
              <w:rPr>
                <w:rFonts w:cs="Arial"/>
                <w:b/>
                <w:sz w:val="22"/>
                <w:szCs w:val="22"/>
              </w:rPr>
              <w:t>Areas for Development</w:t>
            </w:r>
          </w:p>
          <w:p w14:paraId="1F98D424" w14:textId="77777777" w:rsidR="001B622E" w:rsidRPr="004B4DBF" w:rsidRDefault="001B622E" w:rsidP="00754758">
            <w:pPr>
              <w:tabs>
                <w:tab w:val="right" w:leader="dot" w:pos="7938"/>
              </w:tabs>
              <w:jc w:val="left"/>
              <w:rPr>
                <w:rFonts w:cs="Arial"/>
                <w:b/>
              </w:rPr>
            </w:pPr>
          </w:p>
          <w:p w14:paraId="450F1B21" w14:textId="77777777" w:rsidR="001B622E" w:rsidRPr="004B4DBF" w:rsidRDefault="001B622E" w:rsidP="00754758">
            <w:pPr>
              <w:tabs>
                <w:tab w:val="right" w:leader="dot" w:pos="7938"/>
              </w:tabs>
              <w:jc w:val="left"/>
              <w:rPr>
                <w:rFonts w:cs="Arial"/>
                <w:b/>
              </w:rPr>
            </w:pPr>
          </w:p>
          <w:p w14:paraId="6F90A7B6" w14:textId="77777777" w:rsidR="001B622E" w:rsidRPr="004B4DBF" w:rsidRDefault="001B622E" w:rsidP="00754758">
            <w:pPr>
              <w:tabs>
                <w:tab w:val="right" w:leader="dot" w:pos="7938"/>
              </w:tabs>
              <w:jc w:val="left"/>
              <w:rPr>
                <w:rFonts w:cs="Arial"/>
                <w:b/>
              </w:rPr>
            </w:pPr>
          </w:p>
          <w:p w14:paraId="1B7EF272" w14:textId="77777777" w:rsidR="001B622E" w:rsidRPr="004B4DBF" w:rsidRDefault="001B622E" w:rsidP="00754758">
            <w:pPr>
              <w:tabs>
                <w:tab w:val="right" w:leader="dot" w:pos="7938"/>
              </w:tabs>
              <w:jc w:val="left"/>
              <w:rPr>
                <w:rFonts w:cs="Arial"/>
                <w:b/>
              </w:rPr>
            </w:pPr>
          </w:p>
        </w:tc>
      </w:tr>
      <w:tr w:rsidR="001B622E" w:rsidRPr="004B4DBF" w14:paraId="7C289806" w14:textId="77777777" w:rsidTr="00754758">
        <w:tc>
          <w:tcPr>
            <w:tcW w:w="9067" w:type="dxa"/>
          </w:tcPr>
          <w:p w14:paraId="40FD845C" w14:textId="77777777" w:rsidR="001B622E" w:rsidRPr="004B4DBF" w:rsidRDefault="001B622E" w:rsidP="00754758">
            <w:pPr>
              <w:tabs>
                <w:tab w:val="right" w:leader="dot" w:pos="7938"/>
              </w:tabs>
              <w:jc w:val="left"/>
              <w:rPr>
                <w:rFonts w:cs="Arial"/>
                <w:b/>
              </w:rPr>
            </w:pPr>
            <w:r>
              <w:rPr>
                <w:rFonts w:cs="Arial"/>
                <w:b/>
                <w:sz w:val="22"/>
                <w:szCs w:val="22"/>
              </w:rPr>
              <w:t>Additional C</w:t>
            </w:r>
            <w:r w:rsidRPr="004B4DBF">
              <w:rPr>
                <w:rFonts w:cs="Arial"/>
                <w:b/>
                <w:sz w:val="22"/>
                <w:szCs w:val="22"/>
              </w:rPr>
              <w:t>omments</w:t>
            </w:r>
            <w:r>
              <w:rPr>
                <w:rFonts w:cs="Arial"/>
                <w:b/>
                <w:sz w:val="22"/>
                <w:szCs w:val="22"/>
              </w:rPr>
              <w:t xml:space="preserve"> if necessary</w:t>
            </w:r>
            <w:r w:rsidRPr="004B4DBF">
              <w:rPr>
                <w:rFonts w:cs="Arial"/>
                <w:b/>
                <w:sz w:val="22"/>
                <w:szCs w:val="22"/>
              </w:rPr>
              <w:t>:</w:t>
            </w:r>
          </w:p>
          <w:p w14:paraId="58CB892C" w14:textId="77777777" w:rsidR="001B622E" w:rsidRPr="004B4DBF" w:rsidRDefault="001B622E" w:rsidP="00754758">
            <w:pPr>
              <w:tabs>
                <w:tab w:val="right" w:leader="dot" w:pos="7938"/>
              </w:tabs>
              <w:jc w:val="left"/>
              <w:rPr>
                <w:rFonts w:cs="Arial"/>
                <w:b/>
              </w:rPr>
            </w:pPr>
          </w:p>
          <w:p w14:paraId="135A4F54" w14:textId="77777777" w:rsidR="001B622E" w:rsidRPr="004B4DBF" w:rsidRDefault="001B622E" w:rsidP="00754758">
            <w:pPr>
              <w:tabs>
                <w:tab w:val="right" w:leader="dot" w:pos="7938"/>
              </w:tabs>
              <w:jc w:val="left"/>
              <w:rPr>
                <w:rFonts w:cs="Arial"/>
                <w:b/>
              </w:rPr>
            </w:pPr>
          </w:p>
          <w:p w14:paraId="0AA2040A" w14:textId="77777777" w:rsidR="001B622E" w:rsidRPr="004B4DBF" w:rsidRDefault="001B622E" w:rsidP="00754758">
            <w:pPr>
              <w:tabs>
                <w:tab w:val="right" w:leader="dot" w:pos="7938"/>
              </w:tabs>
              <w:jc w:val="left"/>
              <w:rPr>
                <w:rFonts w:cs="Arial"/>
                <w:b/>
              </w:rPr>
            </w:pPr>
          </w:p>
          <w:p w14:paraId="0481A1CB" w14:textId="77777777" w:rsidR="001B622E" w:rsidRPr="004B4DBF" w:rsidRDefault="001B622E" w:rsidP="00754758">
            <w:pPr>
              <w:tabs>
                <w:tab w:val="right" w:leader="dot" w:pos="7938"/>
              </w:tabs>
              <w:jc w:val="left"/>
              <w:rPr>
                <w:rFonts w:cs="Arial"/>
                <w:b/>
              </w:rPr>
            </w:pPr>
          </w:p>
        </w:tc>
      </w:tr>
    </w:tbl>
    <w:p w14:paraId="3C5D0F9F" w14:textId="77777777" w:rsidR="001B622E" w:rsidRPr="004B4DBF" w:rsidRDefault="001B622E" w:rsidP="001B622E">
      <w:pPr>
        <w:jc w:val="left"/>
        <w:rPr>
          <w:rFonts w:cs="Arial"/>
          <w:sz w:val="22"/>
          <w:szCs w:val="22"/>
        </w:rPr>
      </w:pPr>
    </w:p>
    <w:tbl>
      <w:tblPr>
        <w:tblW w:w="0" w:type="auto"/>
        <w:jc w:val="center"/>
        <w:tblLook w:val="01E0" w:firstRow="1" w:lastRow="1" w:firstColumn="1" w:lastColumn="1" w:noHBand="0" w:noVBand="0"/>
      </w:tblPr>
      <w:tblGrid>
        <w:gridCol w:w="1971"/>
        <w:gridCol w:w="1971"/>
        <w:gridCol w:w="1971"/>
        <w:gridCol w:w="1971"/>
      </w:tblGrid>
      <w:tr w:rsidR="001B622E" w:rsidRPr="004B4DBF" w14:paraId="010D3FE8" w14:textId="77777777" w:rsidTr="00754758">
        <w:trPr>
          <w:jc w:val="center"/>
        </w:trPr>
        <w:tc>
          <w:tcPr>
            <w:tcW w:w="1971" w:type="dxa"/>
          </w:tcPr>
          <w:p w14:paraId="592D20E6" w14:textId="77777777" w:rsidR="001B622E" w:rsidRPr="004B4DBF" w:rsidRDefault="001B622E" w:rsidP="00754758">
            <w:pPr>
              <w:jc w:val="left"/>
              <w:rPr>
                <w:rFonts w:cs="Arial"/>
              </w:rPr>
            </w:pPr>
            <w:r w:rsidRPr="004B4DBF">
              <w:rPr>
                <w:rFonts w:cs="Arial"/>
                <w:sz w:val="22"/>
                <w:szCs w:val="22"/>
              </w:rPr>
              <w:t>1</w:t>
            </w:r>
          </w:p>
        </w:tc>
        <w:tc>
          <w:tcPr>
            <w:tcW w:w="1971" w:type="dxa"/>
          </w:tcPr>
          <w:p w14:paraId="3354051A" w14:textId="77777777" w:rsidR="001B622E" w:rsidRPr="004B4DBF" w:rsidRDefault="001B622E" w:rsidP="00754758">
            <w:pPr>
              <w:jc w:val="left"/>
              <w:rPr>
                <w:rFonts w:cs="Arial"/>
              </w:rPr>
            </w:pPr>
            <w:r w:rsidRPr="004B4DBF">
              <w:rPr>
                <w:rFonts w:cs="Arial"/>
                <w:sz w:val="22"/>
                <w:szCs w:val="22"/>
              </w:rPr>
              <w:t>2</w:t>
            </w:r>
          </w:p>
        </w:tc>
        <w:tc>
          <w:tcPr>
            <w:tcW w:w="1971" w:type="dxa"/>
          </w:tcPr>
          <w:p w14:paraId="39547F5A" w14:textId="77777777" w:rsidR="001B622E" w:rsidRPr="004B4DBF" w:rsidRDefault="001B622E" w:rsidP="00754758">
            <w:pPr>
              <w:jc w:val="left"/>
              <w:rPr>
                <w:rFonts w:cs="Arial"/>
              </w:rPr>
            </w:pPr>
            <w:r w:rsidRPr="004B4DBF">
              <w:rPr>
                <w:rFonts w:cs="Arial"/>
                <w:sz w:val="22"/>
                <w:szCs w:val="22"/>
              </w:rPr>
              <w:t>3</w:t>
            </w:r>
          </w:p>
        </w:tc>
        <w:tc>
          <w:tcPr>
            <w:tcW w:w="1971" w:type="dxa"/>
          </w:tcPr>
          <w:p w14:paraId="79A66F6A" w14:textId="77777777" w:rsidR="001B622E" w:rsidRPr="004B4DBF" w:rsidRDefault="001B622E" w:rsidP="00754758">
            <w:pPr>
              <w:jc w:val="left"/>
              <w:rPr>
                <w:rFonts w:cs="Arial"/>
              </w:rPr>
            </w:pPr>
            <w:r w:rsidRPr="004B4DBF">
              <w:rPr>
                <w:rFonts w:cs="Arial"/>
                <w:sz w:val="22"/>
                <w:szCs w:val="22"/>
              </w:rPr>
              <w:t>4</w:t>
            </w:r>
          </w:p>
        </w:tc>
      </w:tr>
      <w:tr w:rsidR="001B622E" w:rsidRPr="004B4DBF" w14:paraId="18A3BE3C" w14:textId="77777777" w:rsidTr="00754758">
        <w:trPr>
          <w:jc w:val="center"/>
        </w:trPr>
        <w:tc>
          <w:tcPr>
            <w:tcW w:w="1971" w:type="dxa"/>
            <w:tcBorders>
              <w:bottom w:val="single" w:sz="4" w:space="0" w:color="auto"/>
            </w:tcBorders>
          </w:tcPr>
          <w:p w14:paraId="74594746" w14:textId="77777777" w:rsidR="001B622E" w:rsidRPr="004B4DBF" w:rsidRDefault="001B622E" w:rsidP="00754758">
            <w:pPr>
              <w:jc w:val="left"/>
              <w:rPr>
                <w:rFonts w:cs="Arial"/>
              </w:rPr>
            </w:pPr>
            <w:r>
              <w:rPr>
                <w:rFonts w:cs="Arial"/>
              </w:rPr>
              <w:t>Not (yet) safe to practice</w:t>
            </w:r>
          </w:p>
        </w:tc>
        <w:tc>
          <w:tcPr>
            <w:tcW w:w="1971" w:type="dxa"/>
            <w:tcBorders>
              <w:bottom w:val="single" w:sz="4" w:space="0" w:color="auto"/>
            </w:tcBorders>
          </w:tcPr>
          <w:p w14:paraId="201037C7" w14:textId="77777777" w:rsidR="001B622E" w:rsidRPr="004B4DBF" w:rsidRDefault="001B622E" w:rsidP="00754758">
            <w:pPr>
              <w:jc w:val="left"/>
              <w:rPr>
                <w:rFonts w:cs="Arial"/>
              </w:rPr>
            </w:pPr>
            <w:r>
              <w:rPr>
                <w:rFonts w:cs="Arial"/>
                <w:sz w:val="22"/>
                <w:szCs w:val="22"/>
              </w:rPr>
              <w:t>No opportunity to demonstrate</w:t>
            </w:r>
          </w:p>
        </w:tc>
        <w:tc>
          <w:tcPr>
            <w:tcW w:w="1971" w:type="dxa"/>
            <w:tcBorders>
              <w:bottom w:val="single" w:sz="4" w:space="0" w:color="auto"/>
            </w:tcBorders>
          </w:tcPr>
          <w:p w14:paraId="2938892A" w14:textId="77777777" w:rsidR="001B622E" w:rsidRDefault="001B622E" w:rsidP="00754758">
            <w:pPr>
              <w:jc w:val="left"/>
              <w:rPr>
                <w:rFonts w:cs="Arial"/>
                <w:sz w:val="22"/>
                <w:szCs w:val="22"/>
              </w:rPr>
            </w:pPr>
            <w:r>
              <w:rPr>
                <w:rFonts w:cs="Arial"/>
                <w:sz w:val="22"/>
                <w:szCs w:val="22"/>
              </w:rPr>
              <w:t>Competent</w:t>
            </w:r>
          </w:p>
          <w:p w14:paraId="78F2C8C0" w14:textId="77777777" w:rsidR="001B622E" w:rsidRPr="004B4DBF" w:rsidRDefault="001B622E" w:rsidP="00754758">
            <w:pPr>
              <w:jc w:val="left"/>
              <w:rPr>
                <w:rFonts w:cs="Arial"/>
              </w:rPr>
            </w:pPr>
          </w:p>
        </w:tc>
        <w:tc>
          <w:tcPr>
            <w:tcW w:w="1971" w:type="dxa"/>
            <w:tcBorders>
              <w:bottom w:val="single" w:sz="4" w:space="0" w:color="auto"/>
            </w:tcBorders>
          </w:tcPr>
          <w:p w14:paraId="150C6C4F" w14:textId="77777777" w:rsidR="001B622E" w:rsidRPr="004B4DBF" w:rsidRDefault="001B622E" w:rsidP="00754758">
            <w:pPr>
              <w:jc w:val="left"/>
              <w:rPr>
                <w:rFonts w:cs="Arial"/>
              </w:rPr>
            </w:pPr>
            <w:r>
              <w:rPr>
                <w:rFonts w:cs="Arial"/>
                <w:sz w:val="22"/>
                <w:szCs w:val="22"/>
              </w:rPr>
              <w:t>Demonstrates Excellent Practice</w:t>
            </w:r>
          </w:p>
        </w:tc>
      </w:tr>
    </w:tbl>
    <w:p w14:paraId="6905659A" w14:textId="3B793471" w:rsidR="001B622E" w:rsidRDefault="001B622E" w:rsidP="009438B8"/>
    <w:p w14:paraId="33DDA8C5" w14:textId="59A05F9D" w:rsidR="00F50BF2" w:rsidRDefault="00F50BF2" w:rsidP="009438B8"/>
    <w:p w14:paraId="7880DFE6" w14:textId="031A80E8" w:rsidR="00F50BF2" w:rsidRDefault="00F50BF2" w:rsidP="009438B8"/>
    <w:p w14:paraId="2ACFEB9F" w14:textId="058EF41B" w:rsidR="00F50BF2" w:rsidRDefault="00F50BF2" w:rsidP="009438B8"/>
    <w:p w14:paraId="583762E9" w14:textId="77777777" w:rsidR="00F50BF2" w:rsidRDefault="00F50BF2" w:rsidP="009438B8"/>
    <w:tbl>
      <w:tblPr>
        <w:tblStyle w:val="TableGrid"/>
        <w:tblW w:w="0" w:type="auto"/>
        <w:tblLook w:val="04A0" w:firstRow="1" w:lastRow="0" w:firstColumn="1" w:lastColumn="0" w:noHBand="0" w:noVBand="1"/>
      </w:tblPr>
      <w:tblGrid>
        <w:gridCol w:w="9016"/>
      </w:tblGrid>
      <w:tr w:rsidR="00F50BF2" w14:paraId="17A6AE26" w14:textId="77777777" w:rsidTr="00F50BF2">
        <w:tc>
          <w:tcPr>
            <w:tcW w:w="9016" w:type="dxa"/>
          </w:tcPr>
          <w:p w14:paraId="0C1C79CC" w14:textId="77777777" w:rsidR="00F50BF2" w:rsidRPr="00F50BF2" w:rsidRDefault="00F50BF2" w:rsidP="00F50BF2">
            <w:pPr>
              <w:rPr>
                <w:b/>
                <w:bCs/>
              </w:rPr>
            </w:pPr>
            <w:r w:rsidRPr="00F50BF2">
              <w:rPr>
                <w:b/>
                <w:bCs/>
              </w:rPr>
              <w:lastRenderedPageBreak/>
              <w:t xml:space="preserve">Student Reflection: </w:t>
            </w:r>
          </w:p>
          <w:p w14:paraId="7073A159" w14:textId="07D5DBBC" w:rsidR="00F50BF2" w:rsidRDefault="00F50BF2" w:rsidP="00F50BF2">
            <w:r>
              <w:t xml:space="preserve">Where this form is completed by their Line Manager or Practice Tutor, the student is invited in each instance, to offer holistic reflection on the feedback offered and the learning generated from it. The student may also wish to articulate ways in which they might actively seek to develop their practice </w:t>
            </w:r>
            <w:proofErr w:type="gramStart"/>
            <w:r>
              <w:t>in light of</w:t>
            </w:r>
            <w:proofErr w:type="gramEnd"/>
            <w:r>
              <w:t xml:space="preserve"> this feedback. This can form the basis for further developmental discussions with the student’s Practice Tutor, and where appropriate, Line Manager. </w:t>
            </w:r>
          </w:p>
          <w:p w14:paraId="325B833B" w14:textId="7BC6304B" w:rsidR="00FD30F9" w:rsidRDefault="00FD30F9" w:rsidP="00F50BF2"/>
          <w:p w14:paraId="7D37A07B" w14:textId="5A149CF9" w:rsidR="00FD30F9" w:rsidRDefault="00FD30F9" w:rsidP="00F50BF2"/>
          <w:p w14:paraId="63D6D3E6" w14:textId="438BF76B" w:rsidR="00FD30F9" w:rsidRDefault="00FD30F9" w:rsidP="00F50BF2"/>
          <w:p w14:paraId="6B9FAE0B" w14:textId="67E4C498" w:rsidR="00FD30F9" w:rsidRDefault="00FD30F9" w:rsidP="00F50BF2"/>
          <w:p w14:paraId="4E56EAF0" w14:textId="777FCC5B" w:rsidR="00FD30F9" w:rsidRDefault="00FD30F9" w:rsidP="00F50BF2"/>
          <w:p w14:paraId="7CCFB0B9" w14:textId="46BB982D" w:rsidR="00FD30F9" w:rsidRDefault="00FD30F9" w:rsidP="00F50BF2"/>
          <w:p w14:paraId="25C9D0A3" w14:textId="4A55D255" w:rsidR="00FD30F9" w:rsidRDefault="00FD30F9" w:rsidP="00F50BF2"/>
          <w:p w14:paraId="5972EDE7" w14:textId="291DADC2" w:rsidR="00FD30F9" w:rsidRDefault="00FD30F9" w:rsidP="00F50BF2"/>
          <w:p w14:paraId="729FA219" w14:textId="711A82E1" w:rsidR="00FD30F9" w:rsidRDefault="00FD30F9" w:rsidP="00F50BF2"/>
          <w:p w14:paraId="211BDDDD" w14:textId="451B1EF5" w:rsidR="00FD30F9" w:rsidRDefault="00FD30F9" w:rsidP="00F50BF2"/>
          <w:p w14:paraId="3C7F7545" w14:textId="00C2B0DC" w:rsidR="00FD30F9" w:rsidRDefault="00FD30F9" w:rsidP="00F50BF2"/>
          <w:p w14:paraId="4807A4C3" w14:textId="6848B98F" w:rsidR="00FD30F9" w:rsidRDefault="00FD30F9" w:rsidP="00F50BF2"/>
          <w:p w14:paraId="49039DC2" w14:textId="2AC7EA27" w:rsidR="00FD30F9" w:rsidRDefault="00FD30F9" w:rsidP="00F50BF2"/>
          <w:p w14:paraId="526EA95E" w14:textId="7A6454C2" w:rsidR="00FD30F9" w:rsidRDefault="00FD30F9" w:rsidP="00F50BF2"/>
          <w:p w14:paraId="76149FF8" w14:textId="1049D2ED" w:rsidR="00FD30F9" w:rsidRDefault="00FD30F9" w:rsidP="00F50BF2"/>
          <w:p w14:paraId="7B2D7BE0" w14:textId="1AF63FE8" w:rsidR="00FD30F9" w:rsidRDefault="00FD30F9" w:rsidP="00F50BF2"/>
          <w:p w14:paraId="73FE60C0" w14:textId="00D28BCE" w:rsidR="00FD30F9" w:rsidRDefault="00FD30F9" w:rsidP="00F50BF2"/>
          <w:p w14:paraId="284A2099" w14:textId="3ED1615A" w:rsidR="00FD30F9" w:rsidRDefault="00FD30F9" w:rsidP="00F50BF2"/>
          <w:p w14:paraId="0190A1E3" w14:textId="249F37B7" w:rsidR="00FD30F9" w:rsidRDefault="00FD30F9" w:rsidP="00F50BF2"/>
          <w:p w14:paraId="0B292E71" w14:textId="45E7648D" w:rsidR="00FD30F9" w:rsidRDefault="00FD30F9" w:rsidP="00F50BF2"/>
          <w:p w14:paraId="59095FF5" w14:textId="57B31D5C" w:rsidR="00FD30F9" w:rsidRDefault="00FD30F9" w:rsidP="00F50BF2"/>
          <w:p w14:paraId="0D7A26B8" w14:textId="222C2195" w:rsidR="00FD30F9" w:rsidRDefault="00FD30F9" w:rsidP="00F50BF2"/>
          <w:p w14:paraId="12112893" w14:textId="374E41E8" w:rsidR="00FD30F9" w:rsidRDefault="00FD30F9" w:rsidP="00F50BF2"/>
          <w:p w14:paraId="50432517" w14:textId="3AF2CBF5" w:rsidR="00FD30F9" w:rsidRDefault="00FD30F9" w:rsidP="00F50BF2"/>
          <w:p w14:paraId="0F873F5D" w14:textId="52967F97" w:rsidR="00FD30F9" w:rsidRDefault="00FD30F9" w:rsidP="00F50BF2"/>
          <w:p w14:paraId="72A9B585" w14:textId="73A59E35" w:rsidR="00FD30F9" w:rsidRDefault="00FD30F9" w:rsidP="00F50BF2"/>
          <w:p w14:paraId="5B111B90" w14:textId="77777777" w:rsidR="00FD30F9" w:rsidRDefault="00FD30F9" w:rsidP="00F50BF2"/>
          <w:p w14:paraId="072E5605" w14:textId="77777777" w:rsidR="00F50BF2" w:rsidRDefault="00F50BF2" w:rsidP="009438B8"/>
        </w:tc>
      </w:tr>
    </w:tbl>
    <w:p w14:paraId="4C873BD3" w14:textId="7B0EF5B9" w:rsidR="00F50BF2" w:rsidRDefault="00F50BF2" w:rsidP="009438B8"/>
    <w:p w14:paraId="07F5C5E1" w14:textId="77777777" w:rsidR="00F50BF2" w:rsidRPr="009438B8" w:rsidRDefault="00F50BF2" w:rsidP="009438B8"/>
    <w:sectPr w:rsidR="00F50BF2" w:rsidRPr="009438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C2A07"/>
    <w:multiLevelType w:val="hybridMultilevel"/>
    <w:tmpl w:val="BEAA265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0AB5E0F"/>
    <w:multiLevelType w:val="hybridMultilevel"/>
    <w:tmpl w:val="76B0BF6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46A1C73"/>
    <w:multiLevelType w:val="hybridMultilevel"/>
    <w:tmpl w:val="B4407A38"/>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26"/>
    <w:rsid w:val="001B622E"/>
    <w:rsid w:val="002D58D4"/>
    <w:rsid w:val="004B4D81"/>
    <w:rsid w:val="006C3A7B"/>
    <w:rsid w:val="008553F4"/>
    <w:rsid w:val="009438B8"/>
    <w:rsid w:val="00963B38"/>
    <w:rsid w:val="00B0784B"/>
    <w:rsid w:val="00E22EC2"/>
    <w:rsid w:val="00E87D8F"/>
    <w:rsid w:val="00EA6926"/>
    <w:rsid w:val="00F50BF2"/>
    <w:rsid w:val="00FD30F9"/>
  </w:rsids>
  <m:mathPr>
    <m:mathFont m:val="Cambria Math"/>
    <m:brkBin m:val="before"/>
    <m:brkBinSub m:val="--"/>
    <m:smallFrac m:val="0"/>
    <m:dispDef/>
    <m:lMargin m:val="0"/>
    <m:rMargin m:val="0"/>
    <m:defJc m:val="centerGroup"/>
    <m:wrapIndent m:val="1440"/>
    <m:intLim m:val="subSup"/>
    <m:naryLim m:val="undOvr"/>
  </m:mathPr>
  <w:themeFontLang w:val="en-V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5C78B"/>
  <w15:chartTrackingRefBased/>
  <w15:docId w15:val="{685F20C9-A5EB-4C60-8AA5-B5FB5AA8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V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926"/>
    <w:pPr>
      <w:spacing w:after="120" w:line="240" w:lineRule="auto"/>
      <w:jc w:val="both"/>
    </w:pPr>
    <w:rPr>
      <w:rFonts w:ascii="Calibri" w:eastAsia="Times New Roman" w:hAnsi="Calibri" w:cs="Times New Roman"/>
      <w:sz w:val="24"/>
      <w:szCs w:val="24"/>
      <w:lang w:val="en-GB"/>
    </w:rPr>
  </w:style>
  <w:style w:type="paragraph" w:styleId="Heading1">
    <w:name w:val="heading 1"/>
    <w:basedOn w:val="Normal"/>
    <w:next w:val="Normal"/>
    <w:link w:val="Heading1Char"/>
    <w:qFormat/>
    <w:rsid w:val="00EA6926"/>
    <w:pPr>
      <w:keepNext/>
      <w:pBdr>
        <w:top w:val="single" w:sz="4" w:space="1" w:color="auto"/>
        <w:left w:val="single" w:sz="4" w:space="4" w:color="auto"/>
        <w:bottom w:val="single" w:sz="4" w:space="1" w:color="auto"/>
        <w:right w:val="single" w:sz="4" w:space="4" w:color="auto"/>
      </w:pBdr>
      <w:jc w:val="left"/>
      <w:outlineLvl w:val="0"/>
    </w:pPr>
    <w:rPr>
      <w:rFonts w:ascii="Cambria" w:hAnsi="Cambria" w:cs="Arial"/>
      <w:b/>
      <w:bCs/>
      <w:lang w:eastAsia="en-GB"/>
    </w:rPr>
  </w:style>
  <w:style w:type="paragraph" w:styleId="Heading2">
    <w:name w:val="heading 2"/>
    <w:basedOn w:val="Normal"/>
    <w:next w:val="Normal"/>
    <w:link w:val="Heading2Char"/>
    <w:qFormat/>
    <w:rsid w:val="00EA6926"/>
    <w:pPr>
      <w:keepNext/>
      <w:jc w:val="left"/>
      <w:outlineLvl w:val="1"/>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6926"/>
    <w:rPr>
      <w:rFonts w:ascii="Cambria" w:eastAsia="Times New Roman" w:hAnsi="Cambria" w:cs="Arial"/>
      <w:b/>
      <w:bCs/>
      <w:sz w:val="24"/>
      <w:szCs w:val="24"/>
      <w:lang w:val="en-GB" w:eastAsia="en-GB"/>
    </w:rPr>
  </w:style>
  <w:style w:type="character" w:customStyle="1" w:styleId="Heading2Char">
    <w:name w:val="Heading 2 Char"/>
    <w:basedOn w:val="DefaultParagraphFont"/>
    <w:link w:val="Heading2"/>
    <w:rsid w:val="00EA6926"/>
    <w:rPr>
      <w:rFonts w:ascii="Calibri" w:eastAsia="Times New Roman" w:hAnsi="Calibri" w:cs="Times New Roman"/>
      <w:b/>
      <w:smallCaps/>
      <w:sz w:val="28"/>
      <w:szCs w:val="24"/>
      <w:lang w:val="en-GB"/>
    </w:rPr>
  </w:style>
  <w:style w:type="paragraph" w:styleId="ListParagraph">
    <w:name w:val="List Paragraph"/>
    <w:basedOn w:val="Normal"/>
    <w:uiPriority w:val="34"/>
    <w:qFormat/>
    <w:rsid w:val="00E87D8F"/>
    <w:pPr>
      <w:ind w:left="720"/>
      <w:contextualSpacing/>
    </w:pPr>
  </w:style>
  <w:style w:type="table" w:styleId="TableGrid">
    <w:name w:val="Table Grid"/>
    <w:basedOn w:val="TableNormal"/>
    <w:uiPriority w:val="39"/>
    <w:rsid w:val="00F50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11</Pages>
  <Words>1344</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Bright</dc:creator>
  <cp:keywords/>
  <dc:description/>
  <cp:lastModifiedBy>Graham Bright</cp:lastModifiedBy>
  <cp:revision>2</cp:revision>
  <dcterms:created xsi:type="dcterms:W3CDTF">2021-12-14T13:30:00Z</dcterms:created>
  <dcterms:modified xsi:type="dcterms:W3CDTF">2021-12-14T14:37:00Z</dcterms:modified>
</cp:coreProperties>
</file>